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26E63" w:rsidRPr="006A3C47" w:rsidRDefault="00541110" w:rsidP="00D26E63">
      <w:pPr>
        <w:autoSpaceDE w:val="0"/>
        <w:autoSpaceDN w:val="0"/>
        <w:adjustRightInd w:val="0"/>
        <w:spacing w:after="0" w:line="240" w:lineRule="auto"/>
        <w:jc w:val="center"/>
        <w:rPr>
          <w:rFonts w:ascii="PT Astra Serif" w:hAnsi="PT Astra Serif"/>
          <w:b/>
          <w:bCs/>
          <w:sz w:val="24"/>
          <w:szCs w:val="24"/>
          <w:u w:val="single"/>
        </w:rPr>
      </w:pPr>
      <w:r w:rsidRPr="006A3C47">
        <w:rPr>
          <w:rFonts w:ascii="PT Astra Serif" w:eastAsia="Times New Roman" w:hAnsi="PT Astra Serif" w:cs="Times New Roman"/>
          <w:b/>
          <w:kern w:val="2"/>
          <w:sz w:val="24"/>
          <w:szCs w:val="24"/>
          <w:lang w:eastAsia="ar-SA"/>
        </w:rPr>
        <w:t xml:space="preserve">на </w:t>
      </w:r>
      <w:r w:rsidR="006A3C47" w:rsidRPr="006A3C47">
        <w:rPr>
          <w:rFonts w:ascii="PT Astra Serif" w:hAnsi="PT Astra Serif" w:cs="Segoe UI"/>
          <w:b/>
          <w:bCs/>
          <w:color w:val="333333"/>
          <w:sz w:val="24"/>
          <w:szCs w:val="24"/>
          <w:shd w:val="clear" w:color="auto" w:fill="FAFAFA"/>
        </w:rPr>
        <w:t xml:space="preserve">выполнение работ по устройству спортивной площадки для маломобильных групп населения в районе дома № 52 по ул. Мира в городе </w:t>
      </w:r>
      <w:proofErr w:type="spellStart"/>
      <w:r w:rsidR="006A3C47" w:rsidRPr="006A3C47">
        <w:rPr>
          <w:rFonts w:ascii="PT Astra Serif" w:hAnsi="PT Astra Serif" w:cs="Segoe UI"/>
          <w:b/>
          <w:bCs/>
          <w:color w:val="333333"/>
          <w:sz w:val="24"/>
          <w:szCs w:val="24"/>
          <w:shd w:val="clear" w:color="auto" w:fill="FAFAFA"/>
        </w:rPr>
        <w:t>Югорске</w:t>
      </w:r>
      <w:proofErr w:type="spellEnd"/>
    </w:p>
    <w:p w:rsidR="00D26E63" w:rsidRPr="006A3C47" w:rsidRDefault="00D26E63" w:rsidP="00D26E63">
      <w:pPr>
        <w:autoSpaceDE w:val="0"/>
        <w:autoSpaceDN w:val="0"/>
        <w:adjustRightInd w:val="0"/>
        <w:spacing w:after="0"/>
        <w:ind w:right="-1"/>
        <w:jc w:val="center"/>
        <w:rPr>
          <w:rFonts w:ascii="PT Astra Serif" w:hAnsi="PT Astra Serif"/>
          <w:b/>
          <w:bCs/>
          <w:sz w:val="24"/>
          <w:szCs w:val="24"/>
          <w:u w:val="single"/>
        </w:rPr>
      </w:pPr>
    </w:p>
    <w:p w:rsidR="00B55BF9" w:rsidRPr="00E255D8" w:rsidRDefault="00B55BF9" w:rsidP="00D26E63">
      <w:pPr>
        <w:autoSpaceDE w:val="0"/>
        <w:autoSpaceDN w:val="0"/>
        <w:adjustRightInd w:val="0"/>
        <w:spacing w:after="0"/>
        <w:ind w:right="-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07204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07204E">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D26E63" w:rsidRDefault="00B55BF9" w:rsidP="006A3C47">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6972A1">
        <w:rPr>
          <w:rFonts w:ascii="PT Astra Serif" w:eastAsia="Times New Roman" w:hAnsi="PT Astra Serif" w:cs="Times New Roman"/>
          <w:spacing w:val="3"/>
          <w:kern w:val="2"/>
          <w:sz w:val="24"/>
          <w:szCs w:val="24"/>
          <w:lang w:eastAsia="ar-SA"/>
        </w:rPr>
        <w:t xml:space="preserve">1.1. Муниципальный заказчик </w:t>
      </w:r>
      <w:r w:rsidRPr="006972A1">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D26E63">
        <w:rPr>
          <w:rFonts w:ascii="PT Astra Serif" w:eastAsia="Times New Roman" w:hAnsi="PT Astra Serif" w:cs="Times New Roman"/>
          <w:kern w:val="2"/>
          <w:sz w:val="24"/>
          <w:szCs w:val="24"/>
          <w:lang w:eastAsia="ar-SA"/>
        </w:rPr>
        <w:t>обязательство:</w:t>
      </w:r>
    </w:p>
    <w:p w:rsidR="00B55BF9" w:rsidRPr="006A3C47" w:rsidRDefault="00B55BF9" w:rsidP="006A3C47">
      <w:pPr>
        <w:autoSpaceDE w:val="0"/>
        <w:autoSpaceDN w:val="0"/>
        <w:adjustRightInd w:val="0"/>
        <w:spacing w:after="0"/>
        <w:ind w:right="-1"/>
        <w:jc w:val="both"/>
        <w:rPr>
          <w:rFonts w:ascii="PT Astra Serif" w:eastAsia="Times New Roman" w:hAnsi="PT Astra Serif" w:cs="Times New Roman"/>
          <w:kern w:val="2"/>
          <w:sz w:val="24"/>
          <w:szCs w:val="24"/>
          <w:lang w:eastAsia="ar-SA"/>
        </w:rPr>
      </w:pPr>
      <w:r w:rsidRPr="006A3C47">
        <w:rPr>
          <w:rFonts w:ascii="PT Astra Serif" w:eastAsia="Times New Roman" w:hAnsi="PT Astra Serif" w:cs="Times New Roman"/>
          <w:kern w:val="2"/>
          <w:sz w:val="24"/>
          <w:szCs w:val="24"/>
          <w:lang w:eastAsia="ar-SA"/>
        </w:rPr>
        <w:t xml:space="preserve">- </w:t>
      </w:r>
      <w:r w:rsidR="00B4544C" w:rsidRPr="006A3C47">
        <w:rPr>
          <w:rFonts w:ascii="PT Astra Serif" w:eastAsia="Times New Roman" w:hAnsi="PT Astra Serif" w:cs="Times New Roman"/>
          <w:kern w:val="2"/>
          <w:sz w:val="24"/>
          <w:szCs w:val="24"/>
          <w:lang w:eastAsia="ar-SA"/>
        </w:rPr>
        <w:t>выполнить работы</w:t>
      </w:r>
      <w:r w:rsidR="00E83639" w:rsidRPr="006A3C47">
        <w:rPr>
          <w:rFonts w:ascii="PT Astra Serif" w:eastAsia="Times New Roman" w:hAnsi="PT Astra Serif" w:cs="Times New Roman"/>
          <w:kern w:val="2"/>
          <w:sz w:val="24"/>
          <w:szCs w:val="24"/>
          <w:lang w:eastAsia="ar-SA"/>
        </w:rPr>
        <w:t xml:space="preserve"> </w:t>
      </w:r>
      <w:r w:rsidR="006A3C47" w:rsidRPr="006A3C47">
        <w:rPr>
          <w:rFonts w:ascii="PT Astra Serif" w:hAnsi="PT Astra Serif" w:cs="Segoe UI"/>
          <w:bCs/>
          <w:color w:val="333333"/>
          <w:sz w:val="24"/>
          <w:szCs w:val="24"/>
          <w:shd w:val="clear" w:color="auto" w:fill="FAFAFA"/>
        </w:rPr>
        <w:t xml:space="preserve">по устройству спортивной площадки для маломобильных групп населения в районе дома № 52 по ул. Мира в городе </w:t>
      </w:r>
      <w:proofErr w:type="spellStart"/>
      <w:r w:rsidR="006A3C47" w:rsidRPr="006A3C47">
        <w:rPr>
          <w:rFonts w:ascii="PT Astra Serif" w:hAnsi="PT Astra Serif" w:cs="Segoe UI"/>
          <w:bCs/>
          <w:color w:val="333333"/>
          <w:sz w:val="24"/>
          <w:szCs w:val="24"/>
          <w:shd w:val="clear" w:color="auto" w:fill="FAFAFA"/>
        </w:rPr>
        <w:t>Югорске</w:t>
      </w:r>
      <w:proofErr w:type="spellEnd"/>
      <w:r w:rsidR="006A3C47" w:rsidRPr="00D26E63">
        <w:rPr>
          <w:rFonts w:ascii="PT Astra Serif" w:eastAsia="Times New Roman" w:hAnsi="PT Astra Serif" w:cs="Times New Roman"/>
          <w:kern w:val="2"/>
          <w:sz w:val="24"/>
          <w:szCs w:val="24"/>
          <w:lang w:eastAsia="ar-SA"/>
        </w:rPr>
        <w:t xml:space="preserve"> </w:t>
      </w:r>
      <w:r w:rsidRPr="00D26E63">
        <w:rPr>
          <w:rFonts w:ascii="PT Astra Serif" w:eastAsia="Times New Roman" w:hAnsi="PT Astra Serif" w:cs="Times New Roman"/>
          <w:kern w:val="2"/>
          <w:sz w:val="24"/>
          <w:szCs w:val="24"/>
          <w:lang w:eastAsia="ar-SA"/>
        </w:rPr>
        <w:t xml:space="preserve">(далее – Объект, работы), в соответствии с </w:t>
      </w:r>
      <w:r w:rsidRPr="006A3C47">
        <w:rPr>
          <w:rFonts w:ascii="PT Astra Serif" w:eastAsia="Times New Roman" w:hAnsi="PT Astra Serif" w:cs="Times New Roman"/>
          <w:kern w:val="2"/>
          <w:sz w:val="24"/>
          <w:szCs w:val="24"/>
          <w:lang w:eastAsia="ar-SA"/>
        </w:rPr>
        <w:t>условиями нас</w:t>
      </w:r>
      <w:r w:rsidR="00B61E9B" w:rsidRPr="006A3C47">
        <w:rPr>
          <w:rFonts w:ascii="PT Astra Serif" w:eastAsia="Times New Roman" w:hAnsi="PT Astra Serif" w:cs="Times New Roman"/>
          <w:kern w:val="2"/>
          <w:sz w:val="24"/>
          <w:szCs w:val="24"/>
          <w:lang w:eastAsia="ar-SA"/>
        </w:rPr>
        <w:t>тоящего контракта</w:t>
      </w:r>
      <w:r w:rsidRPr="006A3C47">
        <w:rPr>
          <w:rFonts w:ascii="PT Astra Serif" w:eastAsia="Times New Roman" w:hAnsi="PT Astra Serif" w:cs="Times New Roman"/>
          <w:kern w:val="2"/>
          <w:sz w:val="24"/>
          <w:szCs w:val="24"/>
          <w:lang w:eastAsia="ar-SA"/>
        </w:rPr>
        <w:t>.</w:t>
      </w:r>
    </w:p>
    <w:p w:rsidR="0007204E" w:rsidRPr="006A3C47" w:rsidRDefault="00B55BF9" w:rsidP="006A3C47">
      <w:pPr>
        <w:autoSpaceDE w:val="0"/>
        <w:autoSpaceDN w:val="0"/>
        <w:adjustRightInd w:val="0"/>
        <w:spacing w:after="0"/>
        <w:ind w:right="-1"/>
        <w:jc w:val="both"/>
        <w:rPr>
          <w:rFonts w:ascii="PT Astra Serif" w:hAnsi="PT Astra Serif"/>
          <w:sz w:val="24"/>
          <w:szCs w:val="24"/>
        </w:rPr>
      </w:pPr>
      <w:r w:rsidRPr="006A3C47">
        <w:rPr>
          <w:rFonts w:ascii="PT Astra Serif" w:eastAsia="Times New Roman" w:hAnsi="PT Astra Serif" w:cs="Times New Roman"/>
          <w:kern w:val="2"/>
          <w:sz w:val="24"/>
          <w:szCs w:val="24"/>
          <w:lang w:eastAsia="ar-SA"/>
        </w:rPr>
        <w:t>1.</w:t>
      </w:r>
      <w:r w:rsidR="00694C1F" w:rsidRPr="006A3C47">
        <w:rPr>
          <w:rFonts w:ascii="PT Astra Serif" w:eastAsia="Times New Roman" w:hAnsi="PT Astra Serif" w:cs="Times New Roman"/>
          <w:kern w:val="2"/>
          <w:sz w:val="24"/>
          <w:szCs w:val="24"/>
          <w:lang w:eastAsia="ar-SA"/>
        </w:rPr>
        <w:t>2</w:t>
      </w:r>
      <w:r w:rsidRPr="006A3C47">
        <w:rPr>
          <w:rFonts w:ascii="PT Astra Serif" w:eastAsia="Times New Roman" w:hAnsi="PT Astra Serif" w:cs="Times New Roman"/>
          <w:kern w:val="2"/>
          <w:sz w:val="24"/>
          <w:szCs w:val="24"/>
          <w:lang w:eastAsia="ar-SA"/>
        </w:rPr>
        <w:t xml:space="preserve">. Место выполнения работ: </w:t>
      </w:r>
      <w:r w:rsidR="0007204E" w:rsidRPr="006A3C47">
        <w:rPr>
          <w:rFonts w:ascii="PT Astra Serif" w:hAnsi="PT Astra Serif"/>
          <w:sz w:val="24"/>
          <w:szCs w:val="24"/>
        </w:rPr>
        <w:t xml:space="preserve">Ханты - Мансийский автономный округ - Югра, г. </w:t>
      </w:r>
      <w:proofErr w:type="spellStart"/>
      <w:r w:rsidR="0007204E" w:rsidRPr="006A3C47">
        <w:rPr>
          <w:rFonts w:ascii="PT Astra Serif" w:hAnsi="PT Astra Serif"/>
          <w:sz w:val="24"/>
          <w:szCs w:val="24"/>
        </w:rPr>
        <w:t>Югорск</w:t>
      </w:r>
      <w:proofErr w:type="spellEnd"/>
      <w:r w:rsidR="0007204E" w:rsidRPr="006A3C47">
        <w:rPr>
          <w:rFonts w:ascii="PT Astra Serif" w:hAnsi="PT Astra Serif"/>
          <w:sz w:val="24"/>
          <w:szCs w:val="24"/>
        </w:rPr>
        <w:t xml:space="preserve">, </w:t>
      </w:r>
      <w:r w:rsidR="006A3C47" w:rsidRPr="006A3C47">
        <w:rPr>
          <w:rFonts w:ascii="PT Astra Serif" w:hAnsi="PT Astra Serif" w:cs="Segoe UI"/>
          <w:bCs/>
          <w:color w:val="333333"/>
          <w:sz w:val="24"/>
          <w:szCs w:val="24"/>
          <w:shd w:val="clear" w:color="auto" w:fill="FAFAFA"/>
        </w:rPr>
        <w:t>район дома № 52 по ул. Мира</w:t>
      </w:r>
      <w:r w:rsidR="00D26E63" w:rsidRPr="006A3C47">
        <w:rPr>
          <w:rFonts w:ascii="PT Astra Serif" w:hAnsi="PT Astra Serif"/>
          <w:sz w:val="24"/>
          <w:szCs w:val="24"/>
        </w:rPr>
        <w:t>.</w:t>
      </w:r>
    </w:p>
    <w:p w:rsidR="00B55BF9" w:rsidRPr="006A3C47" w:rsidRDefault="00B55BF9" w:rsidP="006A3C47">
      <w:pPr>
        <w:autoSpaceDE w:val="0"/>
        <w:autoSpaceDN w:val="0"/>
        <w:adjustRightInd w:val="0"/>
        <w:spacing w:after="0"/>
        <w:jc w:val="both"/>
        <w:rPr>
          <w:rFonts w:ascii="PT Astra Serif" w:eastAsia="Times New Roman" w:hAnsi="PT Astra Serif" w:cs="Times New Roman"/>
          <w:kern w:val="2"/>
          <w:sz w:val="24"/>
          <w:szCs w:val="24"/>
          <w:lang w:eastAsia="ar-SA"/>
        </w:rPr>
      </w:pPr>
      <w:r w:rsidRPr="006A3C47">
        <w:rPr>
          <w:rFonts w:ascii="PT Astra Serif" w:eastAsia="Times New Roman" w:hAnsi="PT Astra Serif" w:cs="Times New Roman"/>
          <w:kern w:val="2"/>
          <w:sz w:val="24"/>
          <w:szCs w:val="24"/>
          <w:lang w:eastAsia="ar-SA"/>
        </w:rPr>
        <w:t>1.</w:t>
      </w:r>
      <w:r w:rsidR="00694C1F" w:rsidRPr="006A3C47">
        <w:rPr>
          <w:rFonts w:ascii="PT Astra Serif" w:eastAsia="Times New Roman" w:hAnsi="PT Astra Serif" w:cs="Times New Roman"/>
          <w:kern w:val="2"/>
          <w:sz w:val="24"/>
          <w:szCs w:val="24"/>
          <w:lang w:eastAsia="ar-SA"/>
        </w:rPr>
        <w:t>3</w:t>
      </w:r>
      <w:r w:rsidRPr="006A3C4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6A3C47">
        <w:rPr>
          <w:rFonts w:ascii="PT Astra Serif" w:eastAsia="Times New Roman" w:hAnsi="PT Astra Serif" w:cs="Times New Roman"/>
          <w:kern w:val="2"/>
          <w:sz w:val="24"/>
          <w:szCs w:val="24"/>
          <w:lang w:eastAsia="ar-SA"/>
        </w:rPr>
        <w:t xml:space="preserve">в бюджета города </w:t>
      </w:r>
      <w:proofErr w:type="spellStart"/>
      <w:r w:rsidR="00194ED6" w:rsidRPr="006A3C47">
        <w:rPr>
          <w:rFonts w:ascii="PT Astra Serif" w:eastAsia="Times New Roman" w:hAnsi="PT Astra Serif" w:cs="Times New Roman"/>
          <w:kern w:val="2"/>
          <w:sz w:val="24"/>
          <w:szCs w:val="24"/>
          <w:lang w:eastAsia="ar-SA"/>
        </w:rPr>
        <w:t>Югорск</w:t>
      </w:r>
      <w:r w:rsidR="00E90148" w:rsidRPr="006A3C47">
        <w:rPr>
          <w:rFonts w:ascii="PT Astra Serif" w:eastAsia="Times New Roman" w:hAnsi="PT Astra Serif" w:cs="Times New Roman"/>
          <w:kern w:val="2"/>
          <w:sz w:val="24"/>
          <w:szCs w:val="24"/>
          <w:lang w:eastAsia="ar-SA"/>
        </w:rPr>
        <w:t>а</w:t>
      </w:r>
      <w:proofErr w:type="spellEnd"/>
      <w:r w:rsidR="00E90148" w:rsidRPr="006A3C47">
        <w:rPr>
          <w:rFonts w:ascii="PT Astra Serif" w:eastAsia="Times New Roman" w:hAnsi="PT Astra Serif" w:cs="Times New Roman"/>
          <w:kern w:val="2"/>
          <w:sz w:val="24"/>
          <w:szCs w:val="24"/>
          <w:lang w:eastAsia="ar-SA"/>
        </w:rPr>
        <w:t xml:space="preserve"> на 2024</w:t>
      </w:r>
      <w:r w:rsidRPr="006A3C47">
        <w:rPr>
          <w:rFonts w:ascii="PT Astra Serif" w:eastAsia="Times New Roman" w:hAnsi="PT Astra Serif" w:cs="Times New Roman"/>
          <w:kern w:val="2"/>
          <w:sz w:val="24"/>
          <w:szCs w:val="24"/>
          <w:lang w:eastAsia="ar-SA"/>
        </w:rPr>
        <w:t xml:space="preserve"> год.</w:t>
      </w:r>
    </w:p>
    <w:p w:rsidR="00B55BF9" w:rsidRPr="0007204E" w:rsidRDefault="00B55BF9" w:rsidP="0007204E">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07204E">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E255D8">
        <w:rPr>
          <w:rFonts w:ascii="PT Astra Serif" w:eastAsia="Times New Roman" w:hAnsi="PT Astra Serif" w:cs="Times New Roman"/>
          <w:kern w:val="2"/>
          <w:sz w:val="24"/>
          <w:szCs w:val="24"/>
          <w:lang w:eastAsia="ar-SA"/>
        </w:rPr>
        <w:t>за</w:t>
      </w:r>
      <w:proofErr w:type="gramEnd"/>
      <w:r w:rsidRPr="00E255D8">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07204E" w:rsidRPr="0007204E" w:rsidRDefault="00B55BF9" w:rsidP="0007204E">
      <w:pPr>
        <w:spacing w:after="0"/>
        <w:ind w:firstLine="567"/>
        <w:jc w:val="both"/>
        <w:rPr>
          <w:rFonts w:ascii="PT Astra Serif" w:hAnsi="PT Astra Serif"/>
          <w:bCs/>
          <w:sz w:val="24"/>
          <w:szCs w:val="24"/>
        </w:rPr>
      </w:pPr>
      <w:r w:rsidRPr="0007204E">
        <w:rPr>
          <w:rFonts w:ascii="PT Astra Serif" w:eastAsia="Times New Roman" w:hAnsi="PT Astra Serif" w:cs="Times New Roman"/>
          <w:kern w:val="2"/>
          <w:sz w:val="24"/>
          <w:szCs w:val="24"/>
          <w:lang w:eastAsia="ar-SA"/>
        </w:rPr>
        <w:t xml:space="preserve">Цена контракта включает в себя: </w:t>
      </w:r>
      <w:r w:rsidR="0007204E" w:rsidRPr="0007204E">
        <w:rPr>
          <w:rFonts w:ascii="PT Astra Serif" w:hAnsi="PT Astra Serif"/>
          <w:bCs/>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07204E">
      <w:pPr>
        <w:autoSpaceDE w:val="0"/>
        <w:autoSpaceDN w:val="0"/>
        <w:adjustRightInd w:val="0"/>
        <w:spacing w:after="0"/>
        <w:ind w:right="57"/>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w:t>
      </w:r>
      <w:r w:rsidRPr="00E255D8">
        <w:rPr>
          <w:rFonts w:ascii="PT Astra Serif" w:eastAsia="Times New Roman" w:hAnsi="PT Astra Serif" w:cs="Times New Roman"/>
          <w:kern w:val="2"/>
          <w:sz w:val="24"/>
          <w:szCs w:val="24"/>
          <w:lang w:eastAsia="ar-SA"/>
        </w:rPr>
        <w:t xml:space="preserve">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w:t>
      </w:r>
      <w:r w:rsidRPr="00E255D8">
        <w:rPr>
          <w:rFonts w:ascii="PT Astra Serif" w:eastAsia="Times New Roman" w:hAnsi="PT Astra Serif" w:cs="Times New Roman"/>
          <w:kern w:val="2"/>
          <w:sz w:val="24"/>
          <w:szCs w:val="24"/>
          <w:lang w:eastAsia="ar-SA"/>
        </w:rPr>
        <w:lastRenderedPageBreak/>
        <w:t xml:space="preserve">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E255D8">
      <w:pPr>
        <w:autoSpaceDE w:val="0"/>
        <w:autoSpaceDN w:val="0"/>
        <w:adjustRightInd w:val="0"/>
        <w:spacing w:after="0"/>
        <w:rPr>
          <w:rFonts w:ascii="PT Astra Serif" w:hAnsi="PT Astra Serif"/>
          <w:b/>
          <w:kern w:val="2"/>
          <w:sz w:val="24"/>
          <w:szCs w:val="24"/>
          <w:u w:val="single"/>
        </w:rPr>
      </w:pPr>
      <w:r>
        <w:rPr>
          <w:rFonts w:ascii="PT Astra Serif" w:hAnsi="PT Astra Serif"/>
          <w:sz w:val="24"/>
          <w:szCs w:val="24"/>
        </w:rPr>
        <w:t xml:space="preserve">- </w:t>
      </w:r>
      <w:r w:rsidR="006A3C47">
        <w:rPr>
          <w:rFonts w:ascii="PT Astra Serif" w:hAnsi="PT Astra Serif"/>
          <w:sz w:val="24"/>
          <w:szCs w:val="24"/>
        </w:rPr>
        <w:t>окончание: 10</w:t>
      </w:r>
      <w:r w:rsidR="0007204E">
        <w:rPr>
          <w:rFonts w:ascii="PT Astra Serif" w:hAnsi="PT Astra Serif"/>
          <w:sz w:val="24"/>
          <w:szCs w:val="24"/>
        </w:rPr>
        <w:t>.09</w:t>
      </w:r>
      <w:r w:rsidR="00E255D8" w:rsidRPr="00E255D8">
        <w:rPr>
          <w:rFonts w:ascii="PT Astra Serif" w:hAnsi="PT Astra Serif"/>
          <w:sz w:val="24"/>
          <w:szCs w:val="24"/>
        </w:rPr>
        <w:t>.2024.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07204E">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E255D8">
        <w:rPr>
          <w:rFonts w:ascii="PT Astra Serif" w:hAnsi="PT Astra Serif"/>
          <w:sz w:val="24"/>
          <w:szCs w:val="24"/>
        </w:rPr>
        <w:t>упущения</w:t>
      </w:r>
      <w:proofErr w:type="gramStart"/>
      <w:r w:rsidRPr="00E255D8">
        <w:rPr>
          <w:rFonts w:ascii="PT Astra Serif" w:hAnsi="PT Astra Serif"/>
          <w:sz w:val="24"/>
          <w:szCs w:val="24"/>
        </w:rPr>
        <w:t>.</w:t>
      </w:r>
      <w:r w:rsidR="00F8430C" w:rsidRPr="00E255D8">
        <w:rPr>
          <w:rFonts w:ascii="PT Astra Serif" w:eastAsia="Times New Roman" w:hAnsi="PT Astra Serif" w:cs="Times New Roman"/>
          <w:kern w:val="2"/>
          <w:sz w:val="24"/>
          <w:szCs w:val="24"/>
          <w:lang w:eastAsia="ar-SA"/>
        </w:rPr>
        <w:t>О</w:t>
      </w:r>
      <w:proofErr w:type="gramEnd"/>
      <w:r w:rsidR="00F8430C" w:rsidRPr="00E255D8">
        <w:rPr>
          <w:rFonts w:ascii="PT Astra Serif" w:eastAsia="Times New Roman" w:hAnsi="PT Astra Serif" w:cs="Times New Roman"/>
          <w:kern w:val="2"/>
          <w:sz w:val="24"/>
          <w:szCs w:val="24"/>
          <w:lang w:eastAsia="ar-SA"/>
        </w:rPr>
        <w:t>беспечить</w:t>
      </w:r>
      <w:proofErr w:type="spellEnd"/>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07204E">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07204E">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E255D8" w:rsidRDefault="00BF6F17" w:rsidP="0007204E">
      <w:pPr>
        <w:pStyle w:val="a8"/>
        <w:numPr>
          <w:ilvl w:val="2"/>
          <w:numId w:val="7"/>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07204E">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07204E">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07204E">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E255D8">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07204E">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07204E">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07204E">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07204E">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07204E">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07204E">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07204E">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07204E">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07204E">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07204E">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07204E">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E255D8">
        <w:rPr>
          <w:rFonts w:ascii="PT Astra Serif" w:hAnsi="PT Astra Serif"/>
          <w:sz w:val="24"/>
          <w:szCs w:val="24"/>
        </w:rPr>
        <w:t>техническимзаданием</w:t>
      </w:r>
      <w:proofErr w:type="spellEnd"/>
      <w:r w:rsidRPr="00E255D8">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07204E">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w:t>
      </w:r>
      <w:r w:rsidRPr="00E255D8">
        <w:rPr>
          <w:rFonts w:ascii="PT Astra Serif" w:hAnsi="PT Astra Serif"/>
          <w:bCs/>
          <w:sz w:val="24"/>
          <w:szCs w:val="24"/>
        </w:rPr>
        <w:lastRenderedPageBreak/>
        <w:t>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07204E">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07204E">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07204E">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6A3C47" w:rsidRPr="003C0978" w:rsidRDefault="006A3C47" w:rsidP="006A3C47">
      <w:pPr>
        <w:spacing w:after="0" w:line="240" w:lineRule="auto"/>
        <w:ind w:right="397"/>
        <w:jc w:val="both"/>
        <w:rPr>
          <w:rFonts w:ascii="PT Astra Serif" w:hAnsi="PT Astra Serif"/>
          <w:sz w:val="24"/>
          <w:szCs w:val="24"/>
        </w:rPr>
      </w:pPr>
      <w:r>
        <w:rPr>
          <w:rFonts w:ascii="PT Astra Serif" w:hAnsi="PT Astra Serif"/>
          <w:sz w:val="24"/>
          <w:szCs w:val="24"/>
        </w:rPr>
        <w:t>ж</w:t>
      </w:r>
      <w:r w:rsidRPr="003C0978">
        <w:rPr>
          <w:rFonts w:ascii="PT Astra Serif" w:hAnsi="PT Astra Serif"/>
          <w:sz w:val="24"/>
          <w:szCs w:val="24"/>
        </w:rPr>
        <w:t>) информацию о количестве товара, поставленного при выполнении работ;</w:t>
      </w:r>
    </w:p>
    <w:p w:rsidR="006A3C47" w:rsidRDefault="006A3C47" w:rsidP="006A3C47">
      <w:pPr>
        <w:spacing w:after="0" w:line="240" w:lineRule="auto"/>
        <w:ind w:right="397"/>
        <w:jc w:val="both"/>
        <w:rPr>
          <w:rFonts w:ascii="PT Astra Serif" w:hAnsi="PT Astra Serif"/>
          <w:sz w:val="24"/>
          <w:szCs w:val="24"/>
        </w:rPr>
      </w:pPr>
      <w:r>
        <w:rPr>
          <w:rFonts w:ascii="PT Astra Serif" w:hAnsi="PT Astra Serif"/>
          <w:sz w:val="24"/>
          <w:szCs w:val="24"/>
        </w:rPr>
        <w:t>з</w:t>
      </w:r>
      <w:r w:rsidRPr="003C0978">
        <w:rPr>
          <w:rFonts w:ascii="PT Astra Serif" w:hAnsi="PT Astra Serif"/>
          <w:sz w:val="24"/>
          <w:szCs w:val="24"/>
        </w:rPr>
        <w:t xml:space="preserve">) иную информацию с учетом требований, установленных в соответствии с частью 3 статьи 5 Федерального закона № 44-ФЗ. </w:t>
      </w:r>
    </w:p>
    <w:p w:rsidR="006A3C47" w:rsidRPr="00E255D8" w:rsidRDefault="006A3C47" w:rsidP="00E1272E">
      <w:pPr>
        <w:spacing w:after="0"/>
        <w:ind w:right="396"/>
        <w:jc w:val="both"/>
        <w:rPr>
          <w:rFonts w:ascii="PT Astra Serif" w:hAnsi="PT Astra Serif"/>
          <w:sz w:val="24"/>
          <w:szCs w:val="24"/>
        </w:rPr>
      </w:pPr>
    </w:p>
    <w:bookmarkEnd w:id="6"/>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5"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6"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7"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7"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7"/>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w:t>
      </w:r>
      <w:r w:rsidRPr="00E255D8">
        <w:rPr>
          <w:rFonts w:ascii="PT Astra Serif" w:hAnsi="PT Astra Serif"/>
          <w:sz w:val="24"/>
          <w:szCs w:val="24"/>
          <w:lang w:eastAsia="ru-RU"/>
        </w:rPr>
        <w:lastRenderedPageBreak/>
        <w:t xml:space="preserve">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07204E">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07204E">
      <w:pPr>
        <w:numPr>
          <w:ilvl w:val="1"/>
          <w:numId w:val="5"/>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 </w:t>
      </w:r>
      <w:proofErr w:type="gramStart"/>
      <w:r w:rsidRPr="00E255D8">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84C05" w:rsidRPr="00E255D8" w:rsidRDefault="00C84C05" w:rsidP="0007204E">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8"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0"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proofErr w:type="gramStart"/>
      <w:r w:rsidRPr="00E255D8">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w:t>
      </w:r>
      <w:r w:rsidRPr="00E255D8">
        <w:rPr>
          <w:rFonts w:ascii="PT Astra Serif" w:hAnsi="PT Astra Serif"/>
          <w:sz w:val="24"/>
          <w:szCs w:val="24"/>
        </w:rPr>
        <w:lastRenderedPageBreak/>
        <w:t>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1"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07204E">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07204E">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2"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3"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w:t>
      </w:r>
      <w:r w:rsidRPr="00E255D8">
        <w:rPr>
          <w:rFonts w:ascii="PT Astra Serif" w:hAnsi="PT Astra Serif"/>
          <w:sz w:val="24"/>
          <w:szCs w:val="24"/>
        </w:rPr>
        <w:lastRenderedPageBreak/>
        <w:t>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07204E">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07204E">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07204E">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07204E">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07204E">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1"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006A3C47">
        <w:rPr>
          <w:rFonts w:ascii="PT Astra Serif" w:hAnsi="PT Astra Serif"/>
          <w:sz w:val="24"/>
          <w:szCs w:val="24"/>
          <w:lang w:eastAsia="ru-RU"/>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lastRenderedPageBreak/>
        <w:t>Уменьшение в соответствии с </w:t>
      </w:r>
      <w:hyperlink r:id="rId33"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4"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7"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0"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1"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2"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5"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6"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07204E">
      <w:pPr>
        <w:numPr>
          <w:ilvl w:val="1"/>
          <w:numId w:val="6"/>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07204E">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 xml:space="preserve">подписаны </w:t>
      </w:r>
      <w:r w:rsidRPr="00E255D8">
        <w:rPr>
          <w:rFonts w:ascii="PT Astra Serif" w:hAnsi="PT Astra Serif"/>
          <w:sz w:val="24"/>
          <w:szCs w:val="24"/>
        </w:rPr>
        <w:lastRenderedPageBreak/>
        <w:t>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9A0DA7" w:rsidRPr="009A0DA7" w:rsidRDefault="009A0DA7" w:rsidP="0007204E">
      <w:pPr>
        <w:numPr>
          <w:ilvl w:val="1"/>
          <w:numId w:val="6"/>
        </w:numPr>
        <w:suppressAutoHyphens/>
        <w:spacing w:after="0" w:line="240" w:lineRule="auto"/>
        <w:ind w:left="0" w:right="340" w:firstLine="0"/>
        <w:jc w:val="both"/>
        <w:rPr>
          <w:rFonts w:ascii="PT Astra Serif" w:hAnsi="PT Astra Serif"/>
          <w:sz w:val="24"/>
          <w:szCs w:val="24"/>
        </w:rPr>
      </w:pPr>
      <w:r w:rsidRPr="009A0DA7">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9A0DA7">
        <w:rPr>
          <w:rFonts w:ascii="Times New Roman" w:hAnsi="Times New Roman" w:cs="Times New Roman"/>
          <w:sz w:val="24"/>
          <w:szCs w:val="24"/>
        </w:rPr>
        <w:t>направляться в письменной форме и подписываться</w:t>
      </w:r>
      <w:proofErr w:type="gramEnd"/>
      <w:r w:rsidRPr="009A0DA7">
        <w:rPr>
          <w:rFonts w:ascii="Times New Roman" w:hAnsi="Times New Roman" w:cs="Times New Roman"/>
          <w:sz w:val="24"/>
          <w:szCs w:val="24"/>
        </w:rPr>
        <w:t xml:space="preserve"> уполномоченными представителями сторон. </w:t>
      </w:r>
      <w:r w:rsidRPr="009A0DA7">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w:t>
      </w:r>
      <w:r w:rsidR="0007204E">
        <w:rPr>
          <w:rFonts w:ascii="PT Astra Serif" w:hAnsi="PT Astra Serif"/>
          <w:b/>
          <w:sz w:val="24"/>
          <w:szCs w:val="24"/>
        </w:rPr>
        <w:t>е документов согласно пункту 6.2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E255D8">
        <w:rPr>
          <w:rFonts w:ascii="PT Astra Serif" w:hAnsi="PT Astra Serif"/>
          <w:sz w:val="24"/>
          <w:szCs w:val="24"/>
        </w:rPr>
        <w:t>Первичные учетные докумен</w:t>
      </w:r>
      <w:r w:rsidR="0007204E">
        <w:rPr>
          <w:rFonts w:ascii="PT Astra Serif" w:hAnsi="PT Astra Serif"/>
          <w:sz w:val="24"/>
          <w:szCs w:val="24"/>
        </w:rPr>
        <w:t>ты,  предусмотренные пунктом 6.2</w:t>
      </w:r>
      <w:r w:rsidRPr="00E255D8">
        <w:rPr>
          <w:rFonts w:ascii="PT Astra Serif" w:hAnsi="PT Astra Serif"/>
          <w:sz w:val="24"/>
          <w:szCs w:val="24"/>
        </w:rPr>
        <w:t xml:space="preserve"> составляются</w:t>
      </w:r>
      <w:proofErr w:type="gramEnd"/>
      <w:r w:rsidRPr="00E255D8">
        <w:rPr>
          <w:rFonts w:ascii="PT Astra Serif" w:hAnsi="PT Astra Serif"/>
          <w:sz w:val="24"/>
          <w:szCs w:val="24"/>
        </w:rPr>
        <w:t xml:space="preserve"> на бумажном носителе.</w:t>
      </w:r>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255D8">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E255D8" w:rsidRDefault="00C84C05" w:rsidP="0007204E">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C84C05" w:rsidP="00E1272E">
      <w:pPr>
        <w:tabs>
          <w:tab w:val="left" w:pos="-104"/>
        </w:tabs>
        <w:spacing w:after="0"/>
        <w:ind w:right="396"/>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26E63" w:rsidRDefault="00D26E6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26E63" w:rsidRDefault="00D26E63"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41558" w:rsidRDefault="00941558" w:rsidP="00941558">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b/>
          <w:sz w:val="24"/>
          <w:szCs w:val="24"/>
        </w:rPr>
        <w:t xml:space="preserve">Руководитель: </w:t>
      </w:r>
      <w:r w:rsidRPr="00F1545F">
        <w:rPr>
          <w:rFonts w:ascii="PT Astra Serif" w:hAnsi="PT Astra Serif"/>
          <w:sz w:val="24"/>
          <w:szCs w:val="24"/>
        </w:rPr>
        <w:t xml:space="preserve">Заместитель главы города - директор департамента жилищно-коммунального и </w:t>
      </w:r>
    </w:p>
    <w:p w:rsidR="00941558" w:rsidRDefault="00941558" w:rsidP="00941558">
      <w:pPr>
        <w:tabs>
          <w:tab w:val="center" w:pos="4153"/>
          <w:tab w:val="right" w:pos="8306"/>
          <w:tab w:val="right" w:pos="10200"/>
        </w:tabs>
        <w:suppressAutoHyphens/>
        <w:spacing w:after="0" w:line="240" w:lineRule="auto"/>
        <w:rPr>
          <w:rFonts w:ascii="PT Astra Serif" w:hAnsi="PT Astra Serif"/>
          <w:sz w:val="24"/>
          <w:szCs w:val="24"/>
        </w:rPr>
      </w:pPr>
      <w:r w:rsidRPr="00F1545F">
        <w:rPr>
          <w:rFonts w:ascii="PT Astra Serif" w:hAnsi="PT Astra Serif"/>
          <w:sz w:val="24"/>
          <w:szCs w:val="24"/>
        </w:rPr>
        <w:t xml:space="preserve">строительного комплекса, действующий на основании Положения – Ефимов Роман </w:t>
      </w:r>
    </w:p>
    <w:p w:rsidR="00941558" w:rsidRDefault="00941558" w:rsidP="00941558">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F1545F">
        <w:rPr>
          <w:rFonts w:ascii="PT Astra Serif" w:hAnsi="PT Astra Serif"/>
          <w:sz w:val="24"/>
          <w:szCs w:val="24"/>
        </w:rPr>
        <w:t>Александрович_____________________________________________________________________</w:t>
      </w:r>
    </w:p>
    <w:p w:rsidR="00941558" w:rsidRDefault="00941558" w:rsidP="00941558">
      <w:pPr>
        <w:suppressAutoHyphens/>
        <w:spacing w:after="0" w:line="240" w:lineRule="auto"/>
        <w:jc w:val="center"/>
        <w:rPr>
          <w:rFonts w:ascii="PT Astra Serif" w:eastAsia="Times New Roman" w:hAnsi="PT Astra Serif" w:cs="Times New Roman"/>
          <w:b/>
          <w:bCs/>
          <w:kern w:val="2"/>
          <w:sz w:val="24"/>
          <w:szCs w:val="24"/>
          <w:lang w:eastAsia="ru-RU"/>
        </w:rPr>
      </w:pPr>
    </w:p>
    <w:p w:rsidR="008209E2" w:rsidRDefault="008209E2"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209E2" w:rsidRDefault="008209E2"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209E2" w:rsidRDefault="008209E2"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209E2" w:rsidRDefault="008209E2"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209E2" w:rsidRDefault="008209E2"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6A3C47" w:rsidRDefault="000801F4" w:rsidP="006A3C47">
      <w:pPr>
        <w:autoSpaceDE w:val="0"/>
        <w:autoSpaceDN w:val="0"/>
        <w:adjustRightInd w:val="0"/>
        <w:spacing w:after="0" w:line="240" w:lineRule="auto"/>
        <w:ind w:left="-709" w:right="-29"/>
        <w:jc w:val="center"/>
        <w:rPr>
          <w:rFonts w:ascii="PT Astra Serif" w:hAnsi="PT Astra Serif"/>
          <w:b/>
          <w:bCs/>
          <w:color w:val="000000"/>
          <w:sz w:val="24"/>
          <w:szCs w:val="24"/>
        </w:rPr>
      </w:pPr>
      <w:r w:rsidRPr="006A3C47">
        <w:rPr>
          <w:rFonts w:ascii="PT Astra Serif" w:hAnsi="PT Astra Serif"/>
          <w:b/>
          <w:bCs/>
          <w:color w:val="000000"/>
          <w:sz w:val="24"/>
          <w:szCs w:val="24"/>
        </w:rPr>
        <w:t>Т</w:t>
      </w:r>
      <w:r w:rsidR="00A22735" w:rsidRPr="006A3C47">
        <w:rPr>
          <w:rFonts w:ascii="PT Astra Serif" w:hAnsi="PT Astra Serif"/>
          <w:b/>
          <w:bCs/>
          <w:color w:val="000000"/>
          <w:sz w:val="24"/>
          <w:szCs w:val="24"/>
        </w:rPr>
        <w:t>ехническое задание</w:t>
      </w:r>
    </w:p>
    <w:p w:rsidR="006A3C47" w:rsidRPr="006A3C47" w:rsidRDefault="006A3C47" w:rsidP="006A3C47">
      <w:pPr>
        <w:autoSpaceDE w:val="0"/>
        <w:autoSpaceDN w:val="0"/>
        <w:adjustRightInd w:val="0"/>
        <w:spacing w:after="0" w:line="240" w:lineRule="auto"/>
        <w:ind w:right="-1"/>
        <w:jc w:val="center"/>
        <w:rPr>
          <w:rFonts w:ascii="PT Astra Serif" w:hAnsi="PT Astra Serif"/>
          <w:b/>
          <w:bCs/>
          <w:sz w:val="24"/>
          <w:szCs w:val="24"/>
          <w:u w:val="single"/>
        </w:rPr>
      </w:pPr>
      <w:r w:rsidRPr="006A3C47">
        <w:rPr>
          <w:rFonts w:ascii="PT Astra Serif" w:hAnsi="PT Astra Serif"/>
          <w:b/>
          <w:bCs/>
          <w:sz w:val="24"/>
          <w:szCs w:val="24"/>
        </w:rPr>
        <w:t xml:space="preserve">на </w:t>
      </w:r>
      <w:r w:rsidRPr="006A3C47">
        <w:rPr>
          <w:rFonts w:ascii="PT Astra Serif" w:hAnsi="PT Astra Serif" w:cs="Segoe UI"/>
          <w:b/>
          <w:bCs/>
          <w:color w:val="333333"/>
          <w:sz w:val="24"/>
          <w:szCs w:val="24"/>
          <w:shd w:val="clear" w:color="auto" w:fill="FAFAFA"/>
        </w:rPr>
        <w:t xml:space="preserve">выполнение работ по устройству спортивной площадки для маломобильных групп населения в районе дома № 52 по ул. Мира в городе </w:t>
      </w:r>
      <w:proofErr w:type="spellStart"/>
      <w:r w:rsidRPr="006A3C47">
        <w:rPr>
          <w:rFonts w:ascii="PT Astra Serif" w:hAnsi="PT Astra Serif" w:cs="Segoe UI"/>
          <w:b/>
          <w:bCs/>
          <w:color w:val="333333"/>
          <w:sz w:val="24"/>
          <w:szCs w:val="24"/>
          <w:shd w:val="clear" w:color="auto" w:fill="FAFAFA"/>
        </w:rPr>
        <w:t>Югорске</w:t>
      </w:r>
      <w:proofErr w:type="spellEnd"/>
    </w:p>
    <w:p w:rsidR="006A3C47" w:rsidRPr="006A3C47" w:rsidRDefault="006A3C47" w:rsidP="006A3C47">
      <w:pPr>
        <w:autoSpaceDE w:val="0"/>
        <w:autoSpaceDN w:val="0"/>
        <w:adjustRightInd w:val="0"/>
        <w:spacing w:after="0" w:line="240" w:lineRule="auto"/>
        <w:ind w:right="-1"/>
        <w:rPr>
          <w:rFonts w:ascii="PT Astra Serif" w:hAnsi="PT Astra Serif"/>
          <w:sz w:val="24"/>
          <w:szCs w:val="24"/>
        </w:rPr>
      </w:pPr>
      <w:r w:rsidRPr="006A3C47">
        <w:rPr>
          <w:rFonts w:ascii="PT Astra Serif" w:hAnsi="PT Astra Serif"/>
          <w:b/>
          <w:bCs/>
          <w:sz w:val="24"/>
          <w:szCs w:val="24"/>
          <w:u w:val="single"/>
        </w:rPr>
        <w:t>Место выполнения работ</w:t>
      </w:r>
      <w:r w:rsidRPr="006A3C47">
        <w:rPr>
          <w:rFonts w:ascii="PT Astra Serif" w:hAnsi="PT Astra Serif"/>
          <w:bCs/>
          <w:sz w:val="24"/>
          <w:szCs w:val="24"/>
        </w:rPr>
        <w:t xml:space="preserve">: </w:t>
      </w:r>
      <w:r w:rsidRPr="006A3C47">
        <w:rPr>
          <w:rFonts w:ascii="PT Astra Serif" w:hAnsi="PT Astra Serif"/>
          <w:sz w:val="24"/>
          <w:szCs w:val="24"/>
        </w:rPr>
        <w:t xml:space="preserve">Ханты - Мансийский автономный округ - Югра, г. </w:t>
      </w:r>
      <w:proofErr w:type="spellStart"/>
      <w:r w:rsidRPr="006A3C47">
        <w:rPr>
          <w:rFonts w:ascii="PT Astra Serif" w:hAnsi="PT Astra Serif"/>
          <w:sz w:val="24"/>
          <w:szCs w:val="24"/>
        </w:rPr>
        <w:t>Югорск</w:t>
      </w:r>
      <w:proofErr w:type="spellEnd"/>
      <w:r w:rsidRPr="006A3C47">
        <w:rPr>
          <w:rFonts w:ascii="PT Astra Serif" w:hAnsi="PT Astra Serif"/>
          <w:sz w:val="24"/>
          <w:szCs w:val="24"/>
        </w:rPr>
        <w:t xml:space="preserve">, </w:t>
      </w:r>
      <w:r w:rsidRPr="006A3C47">
        <w:rPr>
          <w:rFonts w:ascii="PT Astra Serif" w:hAnsi="PT Astra Serif" w:cs="Segoe UI"/>
          <w:bCs/>
          <w:color w:val="333333"/>
          <w:sz w:val="24"/>
          <w:szCs w:val="24"/>
          <w:shd w:val="clear" w:color="auto" w:fill="FAFAFA"/>
        </w:rPr>
        <w:t>район дома № 52 по ул. Мира</w:t>
      </w:r>
    </w:p>
    <w:p w:rsidR="006A3C47" w:rsidRPr="006A3C47" w:rsidRDefault="006A3C47" w:rsidP="006A3C47">
      <w:pPr>
        <w:autoSpaceDE w:val="0"/>
        <w:autoSpaceDN w:val="0"/>
        <w:adjustRightInd w:val="0"/>
        <w:spacing w:after="0" w:line="240" w:lineRule="auto"/>
        <w:ind w:right="-1"/>
        <w:rPr>
          <w:rFonts w:ascii="PT Astra Serif" w:hAnsi="PT Astra Serif"/>
          <w:b/>
          <w:sz w:val="24"/>
          <w:szCs w:val="24"/>
          <w:u w:val="single"/>
        </w:rPr>
      </w:pPr>
      <w:r w:rsidRPr="006A3C47">
        <w:rPr>
          <w:rFonts w:ascii="PT Astra Serif" w:hAnsi="PT Astra Serif"/>
          <w:b/>
          <w:sz w:val="24"/>
          <w:szCs w:val="24"/>
        </w:rPr>
        <w:t xml:space="preserve"> </w:t>
      </w:r>
      <w:r w:rsidRPr="006A3C47">
        <w:rPr>
          <w:rFonts w:ascii="PT Astra Serif" w:hAnsi="PT Astra Serif"/>
          <w:b/>
          <w:sz w:val="24"/>
          <w:szCs w:val="24"/>
          <w:u w:val="single"/>
        </w:rPr>
        <w:t>Срок выполнения работ:</w:t>
      </w:r>
    </w:p>
    <w:p w:rsidR="006A3C47" w:rsidRPr="006A3C47" w:rsidRDefault="006A3C47" w:rsidP="006A3C47">
      <w:pPr>
        <w:autoSpaceDE w:val="0"/>
        <w:autoSpaceDN w:val="0"/>
        <w:adjustRightInd w:val="0"/>
        <w:spacing w:after="0" w:line="240" w:lineRule="auto"/>
        <w:ind w:right="-262"/>
        <w:jc w:val="both"/>
        <w:rPr>
          <w:rFonts w:ascii="PT Astra Serif" w:hAnsi="PT Astra Serif"/>
          <w:sz w:val="24"/>
          <w:szCs w:val="24"/>
        </w:rPr>
      </w:pPr>
      <w:r w:rsidRPr="006A3C47">
        <w:rPr>
          <w:rFonts w:ascii="PT Astra Serif" w:hAnsi="PT Astra Serif"/>
          <w:sz w:val="24"/>
          <w:szCs w:val="24"/>
        </w:rPr>
        <w:t xml:space="preserve">- начало: </w:t>
      </w:r>
      <w:proofErr w:type="gramStart"/>
      <w:r w:rsidRPr="006A3C47">
        <w:rPr>
          <w:rFonts w:ascii="PT Astra Serif" w:hAnsi="PT Astra Serif"/>
          <w:sz w:val="24"/>
          <w:szCs w:val="24"/>
        </w:rPr>
        <w:t>с даты заключения</w:t>
      </w:r>
      <w:proofErr w:type="gramEnd"/>
      <w:r w:rsidRPr="006A3C47">
        <w:rPr>
          <w:rFonts w:ascii="PT Astra Serif" w:hAnsi="PT Astra Serif"/>
          <w:sz w:val="24"/>
          <w:szCs w:val="24"/>
        </w:rPr>
        <w:t xml:space="preserve"> муниципального контракта;</w:t>
      </w:r>
    </w:p>
    <w:p w:rsidR="006A3C47" w:rsidRPr="006A3C47" w:rsidRDefault="006A3C47" w:rsidP="006A3C47">
      <w:pPr>
        <w:autoSpaceDE w:val="0"/>
        <w:autoSpaceDN w:val="0"/>
        <w:adjustRightInd w:val="0"/>
        <w:spacing w:after="0" w:line="240" w:lineRule="auto"/>
        <w:ind w:right="-262"/>
        <w:jc w:val="both"/>
        <w:rPr>
          <w:rFonts w:ascii="PT Astra Serif" w:hAnsi="PT Astra Serif"/>
          <w:sz w:val="24"/>
          <w:szCs w:val="24"/>
        </w:rPr>
      </w:pPr>
      <w:r w:rsidRPr="006A3C47">
        <w:rPr>
          <w:rFonts w:ascii="PT Astra Serif" w:hAnsi="PT Astra Serif"/>
          <w:sz w:val="24"/>
          <w:szCs w:val="24"/>
        </w:rPr>
        <w:t>- окончание: 10.09.2024</w:t>
      </w:r>
    </w:p>
    <w:p w:rsidR="006A3C47" w:rsidRPr="006A3C47" w:rsidRDefault="006A3C47" w:rsidP="006A3C47">
      <w:pPr>
        <w:spacing w:after="0" w:line="240" w:lineRule="auto"/>
        <w:jc w:val="both"/>
        <w:rPr>
          <w:rFonts w:ascii="PT Astra Serif" w:hAnsi="PT Astra Serif"/>
          <w:sz w:val="24"/>
          <w:szCs w:val="24"/>
        </w:rPr>
      </w:pPr>
      <w:r w:rsidRPr="006A3C47">
        <w:rPr>
          <w:rFonts w:ascii="PT Astra Serif" w:hAnsi="PT Astra Serif"/>
          <w:sz w:val="24"/>
          <w:szCs w:val="24"/>
        </w:rPr>
        <w:t xml:space="preserve">Срок исполнения контракта: </w:t>
      </w:r>
      <w:proofErr w:type="gramStart"/>
      <w:r w:rsidRPr="006A3C47">
        <w:rPr>
          <w:rFonts w:ascii="PT Astra Serif" w:hAnsi="PT Astra Serif"/>
          <w:sz w:val="24"/>
          <w:szCs w:val="24"/>
        </w:rPr>
        <w:t>с даты заключения</w:t>
      </w:r>
      <w:proofErr w:type="gramEnd"/>
      <w:r w:rsidRPr="006A3C47">
        <w:rPr>
          <w:rFonts w:ascii="PT Astra Serif" w:hAnsi="PT Astra Serif"/>
          <w:sz w:val="24"/>
          <w:szCs w:val="24"/>
        </w:rPr>
        <w:t xml:space="preserve"> муниципального контракта по 17.10.2024</w:t>
      </w:r>
    </w:p>
    <w:p w:rsidR="006A3C47" w:rsidRPr="006A3C47" w:rsidRDefault="006A3C47" w:rsidP="006A3C47">
      <w:pPr>
        <w:spacing w:after="0" w:line="240" w:lineRule="auto"/>
        <w:ind w:firstLine="567"/>
        <w:jc w:val="both"/>
        <w:rPr>
          <w:rFonts w:ascii="PT Astra Serif" w:hAnsi="PT Astra Serif"/>
          <w:bCs/>
          <w:sz w:val="24"/>
          <w:szCs w:val="24"/>
        </w:rPr>
      </w:pPr>
      <w:r w:rsidRPr="006A3C47">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A3C47" w:rsidRPr="006A3C47" w:rsidRDefault="006A3C47" w:rsidP="006A3C47">
      <w:pPr>
        <w:spacing w:after="0" w:line="240" w:lineRule="auto"/>
        <w:rPr>
          <w:rFonts w:ascii="PT Astra Serif" w:hAnsi="PT Astra Serif"/>
          <w:b/>
          <w:bCs/>
          <w:sz w:val="24"/>
          <w:szCs w:val="24"/>
          <w:u w:val="single"/>
        </w:rPr>
      </w:pPr>
      <w:r w:rsidRPr="006A3C47">
        <w:rPr>
          <w:rFonts w:ascii="PT Astra Serif" w:hAnsi="PT Astra Serif"/>
          <w:b/>
          <w:bCs/>
          <w:sz w:val="24"/>
          <w:szCs w:val="24"/>
          <w:u w:val="single"/>
        </w:rPr>
        <w:t>Требования к сроку и объему предоставления гарантии качества работ:</w:t>
      </w:r>
    </w:p>
    <w:p w:rsidR="006A3C47" w:rsidRPr="006A3C47" w:rsidRDefault="006A3C47" w:rsidP="008209E2">
      <w:pPr>
        <w:spacing w:after="0" w:line="240" w:lineRule="auto"/>
        <w:ind w:firstLine="567"/>
        <w:jc w:val="both"/>
        <w:rPr>
          <w:rFonts w:ascii="PT Astra Serif" w:hAnsi="PT Astra Serif"/>
          <w:sz w:val="24"/>
          <w:szCs w:val="24"/>
        </w:rPr>
      </w:pPr>
      <w:r w:rsidRPr="006A3C47">
        <w:rPr>
          <w:rFonts w:ascii="PT Astra Serif" w:hAnsi="PT Astra Serif"/>
          <w:sz w:val="24"/>
          <w:szCs w:val="24"/>
        </w:rPr>
        <w:t xml:space="preserve">Срок предоставления гарантии на выполненные работы устанавливается в размере 24 (двадцать четыре) календарных месяца </w:t>
      </w:r>
      <w:proofErr w:type="gramStart"/>
      <w:r w:rsidRPr="006A3C47">
        <w:rPr>
          <w:rFonts w:ascii="PT Astra Serif" w:hAnsi="PT Astra Serif"/>
          <w:sz w:val="24"/>
          <w:szCs w:val="24"/>
        </w:rPr>
        <w:t>с даты подписания</w:t>
      </w:r>
      <w:proofErr w:type="gramEnd"/>
      <w:r w:rsidRPr="006A3C47">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6A3C47" w:rsidRPr="006A3C47" w:rsidRDefault="006A3C47" w:rsidP="008209E2">
      <w:pPr>
        <w:pStyle w:val="ab"/>
        <w:spacing w:after="0" w:line="240" w:lineRule="auto"/>
        <w:ind w:left="0" w:firstLine="708"/>
        <w:jc w:val="both"/>
        <w:rPr>
          <w:rFonts w:ascii="PT Astra Serif" w:hAnsi="PT Astra Serif"/>
          <w:sz w:val="24"/>
          <w:szCs w:val="24"/>
        </w:rPr>
      </w:pPr>
      <w:proofErr w:type="gramStart"/>
      <w:r w:rsidRPr="006A3C47">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6A3C47">
        <w:rPr>
          <w:rFonts w:ascii="PT Astra Serif" w:hAnsi="PT Astra Serif"/>
          <w:sz w:val="24"/>
          <w:szCs w:val="24"/>
        </w:rPr>
        <w:t>Югорска</w:t>
      </w:r>
      <w:proofErr w:type="spellEnd"/>
      <w:r w:rsidRPr="006A3C47">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6A3C47" w:rsidRPr="006A3C47" w:rsidRDefault="006A3C47" w:rsidP="008209E2">
      <w:pPr>
        <w:pStyle w:val="ab"/>
        <w:spacing w:after="0" w:line="240" w:lineRule="auto"/>
        <w:ind w:left="0" w:firstLine="708"/>
        <w:jc w:val="both"/>
        <w:rPr>
          <w:rFonts w:ascii="PT Astra Serif" w:hAnsi="PT Astra Serif"/>
          <w:sz w:val="24"/>
          <w:szCs w:val="24"/>
        </w:rPr>
      </w:pPr>
      <w:r w:rsidRPr="006A3C47">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6A3C47" w:rsidRPr="006A3C47" w:rsidRDefault="006A3C47" w:rsidP="008209E2">
      <w:pPr>
        <w:pStyle w:val="ab"/>
        <w:spacing w:after="0" w:line="240" w:lineRule="auto"/>
        <w:ind w:left="0" w:firstLine="708"/>
        <w:jc w:val="both"/>
        <w:rPr>
          <w:rFonts w:ascii="PT Astra Serif" w:hAnsi="PT Astra Serif"/>
          <w:sz w:val="24"/>
          <w:szCs w:val="24"/>
        </w:rPr>
      </w:pPr>
      <w:proofErr w:type="gramStart"/>
      <w:r w:rsidRPr="006A3C47">
        <w:rPr>
          <w:rFonts w:ascii="PT Astra Serif" w:hAnsi="PT Astra Serif"/>
          <w:sz w:val="24"/>
          <w:szCs w:val="24"/>
        </w:rPr>
        <w:t>Подрядчик в своей деятельности руководствуется и в обязательном порядке исполняет действующие:</w:t>
      </w:r>
      <w:proofErr w:type="gramEnd"/>
      <w:r w:rsidRPr="006A3C47">
        <w:rPr>
          <w:rFonts w:ascii="PT Astra Serif" w:hAnsi="PT Astra Serif"/>
          <w:sz w:val="24"/>
          <w:szCs w:val="24"/>
        </w:rPr>
        <w:t xml:space="preserve"> ГОСТ </w:t>
      </w:r>
      <w:proofErr w:type="gramStart"/>
      <w:r w:rsidRPr="006A3C47">
        <w:rPr>
          <w:rFonts w:ascii="PT Astra Serif" w:hAnsi="PT Astra Serif"/>
          <w:sz w:val="24"/>
          <w:szCs w:val="24"/>
        </w:rPr>
        <w:t>Р</w:t>
      </w:r>
      <w:proofErr w:type="gramEnd"/>
      <w:r w:rsidRPr="006A3C47">
        <w:rPr>
          <w:rFonts w:ascii="PT Astra Serif" w:hAnsi="PT Astra Serif"/>
          <w:sz w:val="24"/>
          <w:szCs w:val="24"/>
        </w:rPr>
        <w:t xml:space="preserve"> 52169-2012 «Оборудование и покрытия детских игровых площадок. Безопасность конструкции и методы испытаний Общие требования», ГОСТ </w:t>
      </w:r>
      <w:proofErr w:type="gramStart"/>
      <w:r w:rsidRPr="006A3C47">
        <w:rPr>
          <w:rFonts w:ascii="PT Astra Serif" w:hAnsi="PT Astra Serif"/>
          <w:sz w:val="24"/>
          <w:szCs w:val="24"/>
        </w:rPr>
        <w:t>Р</w:t>
      </w:r>
      <w:proofErr w:type="gramEnd"/>
      <w:r w:rsidRPr="006A3C47">
        <w:rPr>
          <w:rFonts w:ascii="PT Astra Serif" w:hAnsi="PT Astra Serif"/>
          <w:sz w:val="24"/>
          <w:szCs w:val="24"/>
        </w:rPr>
        <w:t xml:space="preserve"> 52301-2013 «Оборудование и покрытия детских игровых площадок. Безопасность при эксплуатации. Общие требования». </w:t>
      </w:r>
    </w:p>
    <w:p w:rsidR="006A3C47" w:rsidRPr="006A3C47" w:rsidRDefault="006A3C47" w:rsidP="00AC6A8F">
      <w:pPr>
        <w:pStyle w:val="ab"/>
        <w:spacing w:after="0" w:line="240" w:lineRule="auto"/>
        <w:ind w:left="0" w:firstLine="708"/>
        <w:jc w:val="both"/>
        <w:rPr>
          <w:rFonts w:ascii="PT Astra Serif" w:hAnsi="PT Astra Serif"/>
          <w:sz w:val="24"/>
          <w:szCs w:val="24"/>
        </w:rPr>
      </w:pPr>
      <w:r w:rsidRPr="006A3C47">
        <w:rPr>
          <w:rFonts w:ascii="PT Astra Serif" w:hAnsi="PT Astra Serif"/>
          <w:sz w:val="24"/>
          <w:szCs w:val="24"/>
        </w:rPr>
        <w:t xml:space="preserve">Подрядчик обязан обеспечить  выполнение работ в соответствии с техническим регламентом Евразийского экономического союза </w:t>
      </w:r>
      <w:proofErr w:type="gramStart"/>
      <w:r w:rsidRPr="006A3C47">
        <w:rPr>
          <w:rFonts w:ascii="PT Astra Serif" w:hAnsi="PT Astra Serif"/>
          <w:sz w:val="24"/>
          <w:szCs w:val="24"/>
        </w:rPr>
        <w:t>ТР</w:t>
      </w:r>
      <w:proofErr w:type="gramEnd"/>
      <w:r w:rsidRPr="006A3C47">
        <w:rPr>
          <w:rFonts w:ascii="PT Astra Serif" w:hAnsi="PT Astra Serif"/>
          <w:sz w:val="24"/>
          <w:szCs w:val="24"/>
        </w:rPr>
        <w:t xml:space="preserve"> ЕАЭС 042/2017 «О безопасности оборудования для детских игровых площадок».</w:t>
      </w:r>
    </w:p>
    <w:p w:rsidR="006A3C47" w:rsidRPr="006A3C47" w:rsidRDefault="006A3C47" w:rsidP="00AC6A8F">
      <w:pPr>
        <w:pStyle w:val="ab"/>
        <w:spacing w:after="0" w:line="240" w:lineRule="auto"/>
        <w:ind w:left="0" w:firstLine="708"/>
        <w:jc w:val="both"/>
        <w:rPr>
          <w:rFonts w:ascii="PT Astra Serif" w:hAnsi="PT Astra Serif"/>
          <w:sz w:val="24"/>
          <w:szCs w:val="24"/>
        </w:rPr>
      </w:pPr>
      <w:r w:rsidRPr="006A3C47">
        <w:rPr>
          <w:rFonts w:ascii="PT Astra Serif" w:hAnsi="PT Astra Serif"/>
          <w:sz w:val="24"/>
          <w:szCs w:val="24"/>
        </w:rPr>
        <w:t>Оборудование не должны представлять опасность для жизни и здоровья пользователей.</w:t>
      </w:r>
    </w:p>
    <w:p w:rsidR="006A3C47" w:rsidRPr="006A3C47" w:rsidRDefault="006A3C47" w:rsidP="00AC6A8F">
      <w:pPr>
        <w:spacing w:after="0" w:line="240" w:lineRule="auto"/>
        <w:ind w:firstLine="708"/>
        <w:jc w:val="both"/>
        <w:rPr>
          <w:rFonts w:ascii="PT Astra Serif" w:hAnsi="PT Astra Serif"/>
          <w:sz w:val="24"/>
          <w:szCs w:val="24"/>
        </w:rPr>
      </w:pPr>
      <w:r w:rsidRPr="006A3C47">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6A3C47" w:rsidRPr="006A3C47" w:rsidRDefault="006A3C47" w:rsidP="00AC6A8F">
      <w:pPr>
        <w:spacing w:after="0" w:line="240" w:lineRule="auto"/>
        <w:ind w:firstLine="708"/>
        <w:jc w:val="both"/>
        <w:rPr>
          <w:rFonts w:ascii="PT Astra Serif" w:hAnsi="PT Astra Serif"/>
          <w:sz w:val="24"/>
          <w:szCs w:val="24"/>
        </w:rPr>
      </w:pPr>
      <w:r w:rsidRPr="006A3C47">
        <w:rPr>
          <w:rFonts w:ascii="PT Astra Serif" w:hAnsi="PT Astra Serif"/>
          <w:sz w:val="24"/>
          <w:szCs w:val="24"/>
        </w:rPr>
        <w:t>Установленное оборудование оформляется актом с указанием перечня оборудования, его основных характеристик и места установки.</w:t>
      </w:r>
    </w:p>
    <w:p w:rsidR="006A3C47" w:rsidRPr="006A3C47" w:rsidRDefault="006A3C47" w:rsidP="00AC6A8F">
      <w:pPr>
        <w:spacing w:after="0" w:line="240" w:lineRule="auto"/>
        <w:ind w:firstLine="709"/>
        <w:jc w:val="both"/>
        <w:rPr>
          <w:rFonts w:ascii="PT Astra Serif" w:hAnsi="PT Astra Serif"/>
          <w:sz w:val="24"/>
          <w:szCs w:val="24"/>
        </w:rPr>
      </w:pPr>
      <w:r w:rsidRPr="006A3C47">
        <w:rPr>
          <w:rFonts w:ascii="PT Astra Serif" w:hAnsi="PT Astra Serif"/>
          <w:sz w:val="24"/>
          <w:szCs w:val="24"/>
        </w:rPr>
        <w:t>Выполнение работ и товар (материалы), используемые при выполнении работ, должны соответствовать локальному сметному расчету (смете) и действующим нормативным документам.</w:t>
      </w:r>
    </w:p>
    <w:p w:rsidR="006A3C47" w:rsidRPr="006A3C47" w:rsidRDefault="006A3C47" w:rsidP="00AC6A8F">
      <w:pPr>
        <w:spacing w:after="0" w:line="240" w:lineRule="auto"/>
        <w:ind w:firstLine="709"/>
        <w:contextualSpacing/>
        <w:jc w:val="both"/>
        <w:rPr>
          <w:rFonts w:ascii="PT Astra Serif" w:hAnsi="PT Astra Serif"/>
          <w:sz w:val="24"/>
          <w:szCs w:val="24"/>
        </w:rPr>
      </w:pPr>
      <w:r w:rsidRPr="006A3C47">
        <w:rPr>
          <w:rFonts w:ascii="PT Astra Serif" w:hAnsi="PT Astra Serif"/>
          <w:sz w:val="24"/>
          <w:szCs w:val="24"/>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6A3C47" w:rsidRPr="006A3C47" w:rsidRDefault="006A3C47" w:rsidP="00AC6A8F">
      <w:pPr>
        <w:spacing w:after="0" w:line="240" w:lineRule="auto"/>
        <w:ind w:firstLine="708"/>
        <w:jc w:val="both"/>
        <w:rPr>
          <w:rFonts w:ascii="PT Astra Serif" w:hAnsi="PT Astra Serif"/>
          <w:sz w:val="24"/>
          <w:szCs w:val="24"/>
        </w:rPr>
      </w:pPr>
      <w:r w:rsidRPr="006A3C47">
        <w:rPr>
          <w:rFonts w:ascii="PT Astra Serif" w:hAnsi="PT Astra Serif"/>
          <w:sz w:val="24"/>
          <w:szCs w:val="24"/>
        </w:rPr>
        <w:t xml:space="preserve">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w:t>
      </w:r>
      <w:r w:rsidRPr="006A3C47">
        <w:rPr>
          <w:rFonts w:ascii="PT Astra Serif" w:hAnsi="PT Astra Serif"/>
          <w:sz w:val="24"/>
          <w:szCs w:val="24"/>
        </w:rPr>
        <w:lastRenderedPageBreak/>
        <w:t>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6A3C47" w:rsidRPr="006A3C47" w:rsidRDefault="006A3C47" w:rsidP="00AC6A8F">
      <w:pPr>
        <w:spacing w:after="0" w:line="240" w:lineRule="auto"/>
        <w:ind w:firstLine="709"/>
        <w:contextualSpacing/>
        <w:jc w:val="both"/>
        <w:rPr>
          <w:rFonts w:ascii="PT Astra Serif" w:hAnsi="PT Astra Serif"/>
          <w:sz w:val="24"/>
          <w:szCs w:val="24"/>
        </w:rPr>
      </w:pPr>
      <w:r w:rsidRPr="006A3C47">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6A3C47" w:rsidRPr="00AC6A8F" w:rsidRDefault="006A3C47" w:rsidP="00AC6A8F">
      <w:pPr>
        <w:pStyle w:val="1"/>
        <w:keepNext w:val="0"/>
        <w:shd w:val="clear" w:color="auto" w:fill="FFFFFF"/>
        <w:tabs>
          <w:tab w:val="left" w:pos="708"/>
        </w:tabs>
        <w:suppressAutoHyphens w:val="0"/>
        <w:spacing w:before="0"/>
        <w:ind w:firstLine="708"/>
        <w:textAlignment w:val="baseline"/>
        <w:rPr>
          <w:rFonts w:ascii="PT Astra Serif" w:hAnsi="PT Astra Serif"/>
          <w:b w:val="0"/>
          <w:color w:val="auto"/>
          <w:kern w:val="0"/>
          <w:sz w:val="24"/>
          <w:szCs w:val="24"/>
        </w:rPr>
      </w:pPr>
      <w:r w:rsidRPr="00AC6A8F">
        <w:rPr>
          <w:rFonts w:ascii="PT Astra Serif" w:hAnsi="PT Astra Serif"/>
          <w:b w:val="0"/>
          <w:color w:val="auto"/>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6A3C47" w:rsidRPr="006A3C47" w:rsidRDefault="006A3C47" w:rsidP="00AC6A8F">
      <w:pPr>
        <w:spacing w:after="0" w:line="240" w:lineRule="auto"/>
        <w:ind w:firstLine="709"/>
        <w:contextualSpacing/>
        <w:jc w:val="both"/>
        <w:rPr>
          <w:rFonts w:ascii="PT Astra Serif" w:hAnsi="PT Astra Serif"/>
          <w:sz w:val="24"/>
          <w:szCs w:val="24"/>
        </w:rPr>
      </w:pPr>
      <w:r w:rsidRPr="00AC6A8F">
        <w:rPr>
          <w:rFonts w:ascii="PT Astra Serif" w:hAnsi="PT Astra Serif"/>
          <w:sz w:val="24"/>
          <w:szCs w:val="24"/>
        </w:rPr>
        <w:t>Установка оборудования исключает возможность самопроизвольного перемещения (</w:t>
      </w:r>
      <w:r w:rsidRPr="006A3C47">
        <w:rPr>
          <w:rFonts w:ascii="PT Astra Serif" w:hAnsi="PT Astra Serif"/>
          <w:sz w:val="24"/>
          <w:szCs w:val="24"/>
        </w:rPr>
        <w:t>падения)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6A3C47" w:rsidRPr="006A3C47" w:rsidRDefault="006A3C47" w:rsidP="00AC6A8F">
      <w:pPr>
        <w:pStyle w:val="ab"/>
        <w:spacing w:after="0" w:line="240" w:lineRule="auto"/>
        <w:ind w:left="0" w:firstLine="708"/>
        <w:jc w:val="both"/>
        <w:rPr>
          <w:rFonts w:ascii="PT Astra Serif" w:hAnsi="PT Astra Serif"/>
          <w:sz w:val="24"/>
          <w:szCs w:val="24"/>
        </w:rPr>
      </w:pPr>
      <w:r w:rsidRPr="006A3C47">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6A3C47">
        <w:rPr>
          <w:rFonts w:ascii="PT Astra Serif" w:hAnsi="PT Astra Serif"/>
          <w:sz w:val="24"/>
          <w:szCs w:val="24"/>
        </w:rPr>
        <w:t>видеофиксации</w:t>
      </w:r>
      <w:proofErr w:type="spellEnd"/>
      <w:r w:rsidRPr="006A3C47">
        <w:rPr>
          <w:rFonts w:ascii="PT Astra Serif" w:hAnsi="PT Astra Serif"/>
          <w:sz w:val="24"/>
          <w:szCs w:val="24"/>
        </w:rPr>
        <w:t>.</w:t>
      </w:r>
    </w:p>
    <w:p w:rsidR="006A3C47" w:rsidRPr="006A3C47" w:rsidRDefault="006A3C47" w:rsidP="00AC6A8F">
      <w:pPr>
        <w:spacing w:after="0" w:line="240" w:lineRule="auto"/>
        <w:ind w:firstLine="708"/>
        <w:jc w:val="both"/>
        <w:rPr>
          <w:rFonts w:ascii="PT Astra Serif" w:hAnsi="PT Astra Serif"/>
          <w:sz w:val="24"/>
          <w:szCs w:val="24"/>
        </w:rPr>
      </w:pPr>
      <w:r w:rsidRPr="006A3C47">
        <w:rPr>
          <w:rFonts w:ascii="PT Astra Serif" w:hAnsi="PT Astra Serif"/>
          <w:sz w:val="24"/>
          <w:szCs w:val="24"/>
        </w:rPr>
        <w:t xml:space="preserve">Подрядчик обязан оформить схему в осях с указанием конструктивных элементов сооружений, общей площади территории. Схема должна быть </w:t>
      </w:r>
      <w:proofErr w:type="gramStart"/>
      <w:r w:rsidRPr="006A3C47">
        <w:rPr>
          <w:rFonts w:ascii="PT Astra Serif" w:hAnsi="PT Astra Serif"/>
          <w:sz w:val="24"/>
          <w:szCs w:val="24"/>
        </w:rPr>
        <w:t>подписана представителями сторон и скреплена</w:t>
      </w:r>
      <w:proofErr w:type="gramEnd"/>
      <w:r w:rsidRPr="006A3C47">
        <w:rPr>
          <w:rFonts w:ascii="PT Astra Serif" w:hAnsi="PT Astra Serif"/>
          <w:sz w:val="24"/>
          <w:szCs w:val="24"/>
        </w:rPr>
        <w:t xml:space="preserve"> печатями сторон.</w:t>
      </w:r>
    </w:p>
    <w:p w:rsidR="006A3C47" w:rsidRPr="006A3C47" w:rsidRDefault="006A3C47" w:rsidP="00AC6A8F">
      <w:pPr>
        <w:spacing w:after="0" w:line="240" w:lineRule="auto"/>
        <w:ind w:firstLine="709"/>
        <w:jc w:val="both"/>
        <w:rPr>
          <w:rFonts w:ascii="PT Astra Serif" w:hAnsi="PT Astra Serif"/>
          <w:sz w:val="24"/>
          <w:szCs w:val="24"/>
        </w:rPr>
      </w:pPr>
      <w:proofErr w:type="gramStart"/>
      <w:r w:rsidRPr="006A3C47">
        <w:rPr>
          <w:rFonts w:ascii="PT Astra Serif" w:hAnsi="PT Astra Serif"/>
          <w:sz w:val="24"/>
          <w:szCs w:val="24"/>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6A3C47" w:rsidRPr="006A3C47" w:rsidRDefault="006A3C47" w:rsidP="006A3C47">
      <w:pPr>
        <w:spacing w:after="0" w:line="240" w:lineRule="auto"/>
        <w:ind w:firstLine="709"/>
        <w:rPr>
          <w:rFonts w:ascii="PT Astra Serif" w:hAnsi="PT Astra Serif"/>
          <w:sz w:val="24"/>
          <w:szCs w:val="24"/>
        </w:rPr>
      </w:pPr>
      <w:r w:rsidRPr="006A3C47">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10024" w:type="dxa"/>
        <w:tblLayout w:type="fixed"/>
        <w:tblLook w:val="04A0" w:firstRow="1" w:lastRow="0" w:firstColumn="1" w:lastColumn="0" w:noHBand="0" w:noVBand="1"/>
      </w:tblPr>
      <w:tblGrid>
        <w:gridCol w:w="316"/>
        <w:gridCol w:w="4328"/>
        <w:gridCol w:w="5380"/>
      </w:tblGrid>
      <w:tr w:rsidR="001A717F" w:rsidRPr="001A717F" w:rsidTr="00E109DE">
        <w:trPr>
          <w:trHeight w:val="283"/>
        </w:trPr>
        <w:tc>
          <w:tcPr>
            <w:tcW w:w="316" w:type="dxa"/>
            <w:tcBorders>
              <w:top w:val="single" w:sz="4" w:space="0" w:color="auto"/>
              <w:left w:val="single" w:sz="4" w:space="0" w:color="auto"/>
              <w:bottom w:val="single" w:sz="4" w:space="0" w:color="auto"/>
              <w:right w:val="single" w:sz="4" w:space="0" w:color="auto"/>
            </w:tcBorders>
            <w:shd w:val="clear" w:color="auto" w:fill="auto"/>
            <w:vAlign w:val="center"/>
          </w:tcPr>
          <w:p w:rsidR="001A717F" w:rsidRPr="001A717F" w:rsidRDefault="001A717F" w:rsidP="001A717F">
            <w:pPr>
              <w:spacing w:after="0" w:line="240" w:lineRule="auto"/>
              <w:ind w:firstLineChars="100" w:firstLine="200"/>
              <w:rPr>
                <w:rFonts w:ascii="PT Astra Serif" w:hAnsi="PT Astra Serif"/>
                <w:color w:val="000000"/>
                <w:sz w:val="20"/>
                <w:szCs w:val="20"/>
                <w:lang w:eastAsia="ru-RU"/>
              </w:rPr>
            </w:pPr>
            <w:bookmarkStart w:id="11" w:name="_GoBack"/>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rsidR="001A717F" w:rsidRPr="001A717F" w:rsidRDefault="001A717F" w:rsidP="001A717F">
            <w:pPr>
              <w:spacing w:after="0" w:line="240" w:lineRule="auto"/>
              <w:jc w:val="center"/>
              <w:rPr>
                <w:rFonts w:ascii="PT Astra Serif" w:hAnsi="PT Astra Serif"/>
                <w:b/>
                <w:sz w:val="20"/>
                <w:szCs w:val="20"/>
              </w:rPr>
            </w:pPr>
            <w:r w:rsidRPr="001A717F">
              <w:rPr>
                <w:rFonts w:ascii="PT Astra Serif" w:hAnsi="PT Astra Serif"/>
                <w:b/>
                <w:sz w:val="20"/>
                <w:szCs w:val="20"/>
              </w:rPr>
              <w:t>Наименование товара</w:t>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b/>
                <w:sz w:val="20"/>
                <w:szCs w:val="20"/>
              </w:rPr>
              <w:t>Значение показателя</w:t>
            </w: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1</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t>Сетка заградительная</w:t>
            </w:r>
          </w:p>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noProof/>
                <w:sz w:val="20"/>
                <w:szCs w:val="20"/>
                <w:lang w:eastAsia="ru-RU"/>
              </w:rPr>
              <w:drawing>
                <wp:inline distT="0" distB="0" distL="0" distR="0" wp14:anchorId="465C107E" wp14:editId="54F18265">
                  <wp:extent cx="876300" cy="533400"/>
                  <wp:effectExtent l="0" t="0" r="0" b="0"/>
                  <wp:docPr id="6" name="Рисунок 6" descr="Сетки заградительные из кап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тки заградительные из капрона"/>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76300" cy="53340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Сетка заградительная с характеристиками: квадратная ячейка не менее 50х50 мм нить 3,0 мм капрон</w:t>
            </w:r>
          </w:p>
          <w:p w:rsidR="001A717F" w:rsidRPr="001A717F" w:rsidRDefault="001A717F" w:rsidP="001A717F">
            <w:pPr>
              <w:spacing w:after="0" w:line="240" w:lineRule="auto"/>
              <w:rPr>
                <w:rFonts w:ascii="PT Astra Serif" w:hAnsi="PT Astra Serif"/>
                <w:sz w:val="20"/>
                <w:szCs w:val="20"/>
                <w:lang w:eastAsia="ru-RU"/>
              </w:rPr>
            </w:pP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2</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t>Скамья кованная</w:t>
            </w:r>
          </w:p>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cs="Arial"/>
                <w:b/>
                <w:noProof/>
                <w:color w:val="262626"/>
                <w:sz w:val="20"/>
                <w:szCs w:val="20"/>
                <w:u w:val="single"/>
                <w:lang w:eastAsia="ru-RU"/>
              </w:rPr>
              <w:drawing>
                <wp:anchor distT="0" distB="0" distL="114300" distR="114300" simplePos="0" relativeHeight="251659264" behindDoc="0" locked="0" layoutInCell="1" allowOverlap="1" wp14:anchorId="5024479D" wp14:editId="1ADC3398">
                  <wp:simplePos x="0" y="0"/>
                  <wp:positionH relativeFrom="margin">
                    <wp:posOffset>71755</wp:posOffset>
                  </wp:positionH>
                  <wp:positionV relativeFrom="margin">
                    <wp:posOffset>434340</wp:posOffset>
                  </wp:positionV>
                  <wp:extent cx="1242060" cy="815340"/>
                  <wp:effectExtent l="0" t="0" r="0" b="0"/>
                  <wp:wrapSquare wrapText="bothSides"/>
                  <wp:docPr id="5" name="Рисунок 5" descr="C:\Users\krasikova_sr\AppData\Local\Microsoft\Windows\INetCache\Content.Word\L=2000 м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asikova_sr\AppData\Local\Microsoft\Windows\INetCache\Content.Word\L=2000 мм.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420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0" w:type="dxa"/>
            <w:tcBorders>
              <w:top w:val="single" w:sz="4" w:space="0" w:color="auto"/>
              <w:left w:val="nil"/>
              <w:bottom w:val="single" w:sz="4" w:space="0" w:color="auto"/>
              <w:right w:val="single" w:sz="4" w:space="0" w:color="auto"/>
            </w:tcBorders>
            <w:shd w:val="clear" w:color="auto" w:fill="auto"/>
          </w:tcPr>
          <w:p w:rsidR="001A717F" w:rsidRPr="001A717F" w:rsidRDefault="001A717F" w:rsidP="001A717F">
            <w:pPr>
              <w:spacing w:after="0" w:line="240" w:lineRule="auto"/>
              <w:rPr>
                <w:rFonts w:ascii="PT Astra Serif" w:hAnsi="PT Astra Serif"/>
                <w:color w:val="000000"/>
                <w:sz w:val="20"/>
                <w:szCs w:val="20"/>
                <w:lang w:eastAsia="ru-RU"/>
              </w:rPr>
            </w:pPr>
            <w:proofErr w:type="gramStart"/>
            <w:r w:rsidRPr="001A717F">
              <w:rPr>
                <w:rFonts w:ascii="PT Astra Serif" w:hAnsi="PT Astra Serif"/>
                <w:sz w:val="20"/>
                <w:szCs w:val="20"/>
              </w:rPr>
              <w:t>Скамья</w:t>
            </w:r>
            <w:proofErr w:type="gramEnd"/>
            <w:r w:rsidRPr="001A717F">
              <w:rPr>
                <w:rFonts w:ascii="PT Astra Serif" w:hAnsi="PT Astra Serif"/>
                <w:sz w:val="20"/>
                <w:szCs w:val="20"/>
              </w:rPr>
              <w:t xml:space="preserve"> кованная с характеристиками: </w:t>
            </w:r>
            <w:r w:rsidRPr="001A717F">
              <w:rPr>
                <w:rFonts w:ascii="PT Astra Serif" w:hAnsi="PT Astra Serif" w:cs="Arial"/>
                <w:color w:val="262626"/>
                <w:sz w:val="20"/>
                <w:szCs w:val="20"/>
              </w:rPr>
              <w:t>размер не менее 2000х950х850мм (</w:t>
            </w:r>
            <w:proofErr w:type="spellStart"/>
            <w:r w:rsidRPr="001A717F">
              <w:rPr>
                <w:rFonts w:ascii="PT Astra Serif" w:hAnsi="PT Astra Serif" w:cs="Arial"/>
                <w:color w:val="262626"/>
                <w:sz w:val="20"/>
                <w:szCs w:val="20"/>
              </w:rPr>
              <w:t>ДхШхВ</w:t>
            </w:r>
            <w:proofErr w:type="spellEnd"/>
            <w:r w:rsidRPr="001A717F">
              <w:rPr>
                <w:rFonts w:ascii="PT Astra Serif" w:hAnsi="PT Astra Serif" w:cs="Arial"/>
                <w:color w:val="262626"/>
                <w:sz w:val="20"/>
                <w:szCs w:val="20"/>
              </w:rPr>
              <w:t>). Материалы: профиль квадрат 12мм, полоса 40х4мм, брусок 60х40мм</w:t>
            </w: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3</w:t>
            </w:r>
          </w:p>
        </w:tc>
        <w:tc>
          <w:tcPr>
            <w:tcW w:w="4328" w:type="dxa"/>
            <w:tcBorders>
              <w:top w:val="single" w:sz="4" w:space="0" w:color="auto"/>
              <w:left w:val="single" w:sz="4" w:space="0" w:color="auto"/>
              <w:bottom w:val="single" w:sz="4" w:space="0" w:color="auto"/>
              <w:right w:val="single" w:sz="4" w:space="0" w:color="auto"/>
            </w:tcBorders>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cs="Arial"/>
                <w:b/>
                <w:noProof/>
                <w:color w:val="262626"/>
                <w:sz w:val="20"/>
                <w:szCs w:val="20"/>
                <w:u w:val="single"/>
                <w:lang w:eastAsia="ru-RU"/>
              </w:rPr>
              <w:drawing>
                <wp:anchor distT="0" distB="0" distL="114300" distR="114300" simplePos="0" relativeHeight="251660288" behindDoc="0" locked="0" layoutInCell="1" allowOverlap="1" wp14:anchorId="0CB414BB" wp14:editId="738BFA7C">
                  <wp:simplePos x="0" y="0"/>
                  <wp:positionH relativeFrom="margin">
                    <wp:posOffset>372110</wp:posOffset>
                  </wp:positionH>
                  <wp:positionV relativeFrom="margin">
                    <wp:posOffset>390525</wp:posOffset>
                  </wp:positionV>
                  <wp:extent cx="1051560" cy="937260"/>
                  <wp:effectExtent l="0" t="0" r="0" b="0"/>
                  <wp:wrapSquare wrapText="bothSides"/>
                  <wp:docPr id="3" name="Рисунок 3" descr="C:\Users\krasikova_sr\AppData\Local\Microsoft\Windows\INetCache\Content.Word\Урна Бевз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asikova_sr\AppData\Local\Microsoft\Windows\INetCache\Content.Word\Урна Бевз 2.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515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17F">
              <w:rPr>
                <w:rFonts w:ascii="PT Astra Serif" w:hAnsi="PT Astra Serif"/>
                <w:sz w:val="20"/>
                <w:szCs w:val="20"/>
              </w:rPr>
              <w:t>Урна кованная</w:t>
            </w:r>
          </w:p>
          <w:p w:rsidR="001A717F" w:rsidRPr="001A717F" w:rsidRDefault="001A717F" w:rsidP="001A717F">
            <w:pPr>
              <w:spacing w:after="0" w:line="240" w:lineRule="auto"/>
              <w:jc w:val="center"/>
              <w:rPr>
                <w:rFonts w:ascii="PT Astra Serif" w:hAnsi="PT Astra Serif"/>
                <w:sz w:val="20"/>
                <w:szCs w:val="20"/>
              </w:rPr>
            </w:pPr>
          </w:p>
          <w:p w:rsidR="001A717F" w:rsidRPr="001A717F" w:rsidRDefault="001A717F" w:rsidP="001A717F">
            <w:pPr>
              <w:widowControl w:val="0"/>
              <w:spacing w:after="0" w:line="240" w:lineRule="auto"/>
              <w:jc w:val="center"/>
              <w:rPr>
                <w:rFonts w:ascii="PT Astra Serif" w:hAnsi="PT Astra Serif"/>
                <w:sz w:val="20"/>
                <w:szCs w:val="20"/>
              </w:rPr>
            </w:pPr>
          </w:p>
        </w:tc>
        <w:tc>
          <w:tcPr>
            <w:tcW w:w="5380" w:type="dxa"/>
            <w:tcBorders>
              <w:top w:val="single" w:sz="4" w:space="0" w:color="auto"/>
              <w:left w:val="nil"/>
              <w:bottom w:val="single" w:sz="4" w:space="0" w:color="auto"/>
              <w:right w:val="single" w:sz="4" w:space="0" w:color="auto"/>
            </w:tcBorders>
            <w:shd w:val="clear" w:color="auto" w:fill="auto"/>
          </w:tcPr>
          <w:p w:rsidR="001A717F" w:rsidRPr="001A717F" w:rsidRDefault="001A717F" w:rsidP="001A717F">
            <w:pPr>
              <w:spacing w:after="0" w:line="240" w:lineRule="auto"/>
              <w:rPr>
                <w:rFonts w:ascii="PT Astra Serif" w:hAnsi="PT Astra Serif"/>
                <w:sz w:val="20"/>
                <w:szCs w:val="20"/>
              </w:rPr>
            </w:pPr>
            <w:proofErr w:type="gramStart"/>
            <w:r w:rsidRPr="001A717F">
              <w:rPr>
                <w:rFonts w:ascii="PT Astra Serif" w:hAnsi="PT Astra Serif"/>
                <w:sz w:val="20"/>
                <w:szCs w:val="20"/>
              </w:rPr>
              <w:t>Урна</w:t>
            </w:r>
            <w:proofErr w:type="gramEnd"/>
            <w:r w:rsidRPr="001A717F">
              <w:rPr>
                <w:rFonts w:ascii="PT Astra Serif" w:hAnsi="PT Astra Serif"/>
                <w:sz w:val="20"/>
                <w:szCs w:val="20"/>
              </w:rPr>
              <w:t xml:space="preserve"> кованная с характеристиками: </w:t>
            </w:r>
            <w:r w:rsidRPr="001A717F">
              <w:rPr>
                <w:rFonts w:ascii="PT Astra Serif" w:hAnsi="PT Astra Serif" w:cs="Arial"/>
                <w:color w:val="262626"/>
                <w:sz w:val="20"/>
                <w:szCs w:val="20"/>
              </w:rPr>
              <w:t>размер не менее 450х350х950мм (</w:t>
            </w:r>
            <w:proofErr w:type="spellStart"/>
            <w:r w:rsidRPr="001A717F">
              <w:rPr>
                <w:rFonts w:ascii="PT Astra Serif" w:hAnsi="PT Astra Serif" w:cs="Arial"/>
                <w:color w:val="262626"/>
                <w:sz w:val="20"/>
                <w:szCs w:val="20"/>
              </w:rPr>
              <w:t>ДхШхВ</w:t>
            </w:r>
            <w:proofErr w:type="spellEnd"/>
            <w:r w:rsidRPr="001A717F">
              <w:rPr>
                <w:rFonts w:ascii="PT Astra Serif" w:hAnsi="PT Astra Serif" w:cs="Arial"/>
                <w:color w:val="262626"/>
                <w:sz w:val="20"/>
                <w:szCs w:val="20"/>
              </w:rPr>
              <w:t>). Материалы: профиль квадрат 12мм, профиль прямоугольный 20х20мм, полоса 40х4мм, лист стальной толщиной 1,5мм</w:t>
            </w: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4</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t>Круг для метания ядра</w:t>
            </w:r>
          </w:p>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noProof/>
                <w:sz w:val="20"/>
                <w:szCs w:val="20"/>
                <w:lang w:eastAsia="ru-RU"/>
              </w:rPr>
              <w:drawing>
                <wp:inline distT="0" distB="0" distL="0" distR="0" wp14:anchorId="5C155BDC" wp14:editId="3A71E7A8">
                  <wp:extent cx="2232660" cy="982980"/>
                  <wp:effectExtent l="0" t="0" r="0" b="0"/>
                  <wp:docPr id="7" name="Рисунок 7" descr="Круг для метания ядра соревновательный POLANIK S-243, d= 2135 мм (оцинкованная ста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руг для метания ядра соревновательный POLANIK S-243, d= 2135 мм (оцинкованная сталь)"/>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32660" cy="982980"/>
                          </a:xfrm>
                          <a:prstGeom prst="rect">
                            <a:avLst/>
                          </a:prstGeom>
                          <a:noFill/>
                          <a:ln>
                            <a:noFill/>
                          </a:ln>
                        </pic:spPr>
                      </pic:pic>
                    </a:graphicData>
                  </a:graphic>
                </wp:inline>
              </w:drawing>
            </w:r>
          </w:p>
          <w:p w:rsidR="001A717F" w:rsidRPr="001A717F" w:rsidRDefault="001A717F" w:rsidP="001A717F">
            <w:pPr>
              <w:spacing w:after="0" w:line="240" w:lineRule="auto"/>
              <w:jc w:val="center"/>
              <w:rPr>
                <w:rFonts w:ascii="PT Astra Serif" w:hAnsi="PT Astra Serif"/>
                <w:color w:val="000000"/>
                <w:sz w:val="20"/>
                <w:szCs w:val="20"/>
                <w:lang w:eastAsia="ru-RU"/>
              </w:rPr>
            </w:pPr>
          </w:p>
        </w:tc>
        <w:tc>
          <w:tcPr>
            <w:tcW w:w="5380" w:type="dxa"/>
            <w:tcBorders>
              <w:top w:val="single" w:sz="4" w:space="0" w:color="auto"/>
              <w:left w:val="nil"/>
              <w:bottom w:val="single" w:sz="4" w:space="0" w:color="auto"/>
              <w:right w:val="single" w:sz="4" w:space="0" w:color="auto"/>
            </w:tcBorders>
            <w:shd w:val="clear" w:color="auto" w:fill="auto"/>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Круг для метания ядра, соревновательный, предназначен для использования на соревнованиях по лёгкой атлетике. Соответствует всем стандартам, удобен в транспортировке, имеет сертификат IAAF.</w:t>
            </w:r>
            <w:r w:rsidRPr="001A717F">
              <w:rPr>
                <w:rFonts w:ascii="PT Astra Serif" w:hAnsi="PT Astra Serif"/>
                <w:sz w:val="20"/>
                <w:szCs w:val="20"/>
              </w:rPr>
              <w:br/>
              <w:t>Особенности:</w:t>
            </w:r>
            <w:r w:rsidRPr="001A717F">
              <w:rPr>
                <w:rFonts w:ascii="PT Astra Serif" w:hAnsi="PT Astra Serif"/>
                <w:sz w:val="20"/>
                <w:szCs w:val="20"/>
              </w:rPr>
              <w:br/>
              <w:t>- Диаметр 2,135 м.</w:t>
            </w:r>
          </w:p>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 Материал, из которого изготавливается круг – оцинкованная сталь.</w:t>
            </w:r>
          </w:p>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sz w:val="20"/>
                <w:szCs w:val="20"/>
              </w:rPr>
              <w:t>- Состоит из 4-х частей, окрашенных внутри белой краской, которые необходимо соединить между собой с помощью болтов (8 шт.)</w:t>
            </w: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5</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sz w:val="20"/>
                <w:szCs w:val="20"/>
              </w:rPr>
              <w:t xml:space="preserve">Помещение для хранения инвентаря </w:t>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Помещение для хранения инвентаря "холодного" типа с характеристиками: габаритные размеры: не менее 3000 x 3000х3000 мм. (</w:t>
            </w:r>
            <w:proofErr w:type="spellStart"/>
            <w:r w:rsidRPr="001A717F">
              <w:rPr>
                <w:rFonts w:ascii="PT Astra Serif" w:hAnsi="PT Astra Serif"/>
                <w:sz w:val="20"/>
                <w:szCs w:val="20"/>
              </w:rPr>
              <w:t>ШхДхВ</w:t>
            </w:r>
            <w:proofErr w:type="spellEnd"/>
            <w:r w:rsidRPr="001A717F">
              <w:rPr>
                <w:rFonts w:ascii="PT Astra Serif" w:hAnsi="PT Astra Serif"/>
                <w:sz w:val="20"/>
                <w:szCs w:val="20"/>
              </w:rPr>
              <w:t>)</w:t>
            </w:r>
          </w:p>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 xml:space="preserve">Стенки: труба профильная прямоугольная 40х60х3мм – каркас, стойки; </w:t>
            </w:r>
          </w:p>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lastRenderedPageBreak/>
              <w:t xml:space="preserve">труба профильная квадратная 15х15х1,5мм - заполнение. </w:t>
            </w:r>
          </w:p>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Фермы покрытия: труба профильная прямоугольная 40х60х3мм, труба профильная прямоугольная 40х20х2мм - фермы, связи жесткости; труба профильная квадратная 40х20х2 мм - прогоны. Покрытие: проф. лист МП-20.</w:t>
            </w:r>
          </w:p>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bCs/>
                <w:kern w:val="32"/>
                <w:sz w:val="20"/>
                <w:szCs w:val="20"/>
              </w:rPr>
              <w:t xml:space="preserve">Облицовка стенок: две боковины  и задняя часть обшиты снаружи </w:t>
            </w:r>
            <w:proofErr w:type="spellStart"/>
            <w:r w:rsidRPr="001A717F">
              <w:rPr>
                <w:rFonts w:ascii="PT Astra Serif" w:hAnsi="PT Astra Serif"/>
                <w:bCs/>
                <w:kern w:val="32"/>
                <w:sz w:val="20"/>
                <w:szCs w:val="20"/>
              </w:rPr>
              <w:t>профлистом</w:t>
            </w:r>
            <w:proofErr w:type="spellEnd"/>
            <w:r w:rsidRPr="001A717F">
              <w:rPr>
                <w:rFonts w:ascii="PT Astra Serif" w:hAnsi="PT Astra Serif"/>
                <w:bCs/>
                <w:kern w:val="32"/>
                <w:sz w:val="20"/>
                <w:szCs w:val="20"/>
              </w:rPr>
              <w:t xml:space="preserve"> от низа до верха, в передней части от низа до середины. Передняя часть обшита изнутри монолитным поликарбонатом от середины до верха. Толщина 4 мм, цвет согласовывается с Муниципальным Заказчиком.</w:t>
            </w: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lastRenderedPageBreak/>
              <w:t>6</w:t>
            </w:r>
          </w:p>
        </w:tc>
        <w:tc>
          <w:tcPr>
            <w:tcW w:w="4328" w:type="dxa"/>
            <w:tcBorders>
              <w:top w:val="single" w:sz="4" w:space="0" w:color="auto"/>
              <w:left w:val="single" w:sz="4" w:space="0" w:color="auto"/>
              <w:bottom w:val="single" w:sz="4" w:space="0" w:color="auto"/>
              <w:right w:val="single" w:sz="4" w:space="0" w:color="auto"/>
            </w:tcBorders>
          </w:tcPr>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sz w:val="20"/>
                <w:szCs w:val="20"/>
              </w:rPr>
              <w:t>Навес для сектора для толкания ядра</w:t>
            </w:r>
          </w:p>
        </w:tc>
        <w:tc>
          <w:tcPr>
            <w:tcW w:w="5380" w:type="dxa"/>
            <w:tcBorders>
              <w:top w:val="single" w:sz="4" w:space="0" w:color="auto"/>
              <w:left w:val="nil"/>
              <w:bottom w:val="single" w:sz="4" w:space="0" w:color="auto"/>
              <w:right w:val="single" w:sz="4" w:space="0" w:color="auto"/>
            </w:tcBorders>
            <w:shd w:val="clear" w:color="auto" w:fill="auto"/>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Навес для сектора для толкания ядра с характеристиками:</w:t>
            </w:r>
          </w:p>
          <w:p w:rsidR="001A717F" w:rsidRPr="001A717F" w:rsidRDefault="001A717F" w:rsidP="001A717F">
            <w:pPr>
              <w:autoSpaceDE w:val="0"/>
              <w:autoSpaceDN w:val="0"/>
              <w:adjustRightInd w:val="0"/>
              <w:spacing w:after="0" w:line="240" w:lineRule="auto"/>
              <w:ind w:left="51" w:right="68"/>
              <w:rPr>
                <w:rFonts w:ascii="PT Astra Serif" w:hAnsi="PT Astra Serif"/>
                <w:sz w:val="20"/>
                <w:szCs w:val="20"/>
              </w:rPr>
            </w:pPr>
            <w:r w:rsidRPr="001A717F">
              <w:rPr>
                <w:rFonts w:ascii="PT Astra Serif" w:hAnsi="PT Astra Serif"/>
                <w:sz w:val="20"/>
                <w:szCs w:val="20"/>
              </w:rPr>
              <w:t xml:space="preserve">Габариты: </w:t>
            </w:r>
            <w:proofErr w:type="spellStart"/>
            <w:r w:rsidRPr="001A717F">
              <w:rPr>
                <w:rFonts w:ascii="PT Astra Serif" w:hAnsi="PT Astra Serif"/>
                <w:sz w:val="20"/>
                <w:szCs w:val="20"/>
              </w:rPr>
              <w:t>ДхШхВ</w:t>
            </w:r>
            <w:proofErr w:type="spellEnd"/>
            <w:r w:rsidRPr="001A717F">
              <w:rPr>
                <w:rFonts w:ascii="PT Astra Serif" w:hAnsi="PT Astra Serif"/>
                <w:sz w:val="20"/>
                <w:szCs w:val="20"/>
              </w:rPr>
              <w:t>: не менее 10,0х</w:t>
            </w:r>
            <w:proofErr w:type="gramStart"/>
            <w:r w:rsidRPr="001A717F">
              <w:rPr>
                <w:rFonts w:ascii="PT Astra Serif" w:hAnsi="PT Astra Serif"/>
                <w:sz w:val="20"/>
                <w:szCs w:val="20"/>
              </w:rPr>
              <w:t>4</w:t>
            </w:r>
            <w:proofErr w:type="gramEnd"/>
            <w:r w:rsidRPr="001A717F">
              <w:rPr>
                <w:rFonts w:ascii="PT Astra Serif" w:hAnsi="PT Astra Serif"/>
                <w:sz w:val="20"/>
                <w:szCs w:val="20"/>
              </w:rPr>
              <w:t>,5х3,0 м.</w:t>
            </w:r>
          </w:p>
          <w:p w:rsidR="001A717F" w:rsidRPr="001A717F" w:rsidRDefault="001A717F" w:rsidP="001A717F">
            <w:pPr>
              <w:autoSpaceDE w:val="0"/>
              <w:autoSpaceDN w:val="0"/>
              <w:adjustRightInd w:val="0"/>
              <w:spacing w:after="0" w:line="240" w:lineRule="auto"/>
              <w:ind w:left="51" w:right="68"/>
              <w:rPr>
                <w:rFonts w:ascii="PT Astra Serif" w:hAnsi="PT Astra Serif"/>
                <w:sz w:val="20"/>
                <w:szCs w:val="20"/>
              </w:rPr>
            </w:pPr>
            <w:r w:rsidRPr="001A717F">
              <w:rPr>
                <w:rFonts w:ascii="PT Astra Serif" w:hAnsi="PT Astra Serif"/>
                <w:sz w:val="20"/>
                <w:szCs w:val="20"/>
              </w:rPr>
              <w:t>Описание конструкций:</w:t>
            </w:r>
          </w:p>
          <w:p w:rsidR="001A717F" w:rsidRPr="001A717F" w:rsidRDefault="001A717F" w:rsidP="001A717F">
            <w:pPr>
              <w:autoSpaceDE w:val="0"/>
              <w:autoSpaceDN w:val="0"/>
              <w:adjustRightInd w:val="0"/>
              <w:spacing w:after="0" w:line="240" w:lineRule="auto"/>
              <w:ind w:left="51" w:right="68"/>
              <w:rPr>
                <w:rFonts w:ascii="PT Astra Serif" w:hAnsi="PT Astra Serif"/>
                <w:sz w:val="20"/>
                <w:szCs w:val="20"/>
              </w:rPr>
            </w:pPr>
            <w:r w:rsidRPr="001A717F">
              <w:rPr>
                <w:rFonts w:ascii="PT Astra Serif" w:hAnsi="PT Astra Serif"/>
                <w:sz w:val="20"/>
                <w:szCs w:val="20"/>
              </w:rPr>
              <w:t xml:space="preserve">1. </w:t>
            </w:r>
            <w:bookmarkStart w:id="12" w:name="_Hlk165016750"/>
            <w:r w:rsidRPr="001A717F">
              <w:rPr>
                <w:rFonts w:ascii="PT Astra Serif" w:hAnsi="PT Astra Serif"/>
                <w:sz w:val="20"/>
                <w:szCs w:val="20"/>
              </w:rPr>
              <w:t>Стойка несущая, 4 шт. в передней части и 4 шт. в задней части, материал – труба 100х100х4 мм.</w:t>
            </w:r>
            <w:bookmarkEnd w:id="12"/>
          </w:p>
          <w:p w:rsidR="001A717F" w:rsidRPr="001A717F" w:rsidRDefault="001A717F" w:rsidP="001A717F">
            <w:pPr>
              <w:autoSpaceDE w:val="0"/>
              <w:autoSpaceDN w:val="0"/>
              <w:adjustRightInd w:val="0"/>
              <w:spacing w:after="0" w:line="240" w:lineRule="auto"/>
              <w:ind w:left="51" w:right="68"/>
              <w:rPr>
                <w:rFonts w:ascii="PT Astra Serif" w:hAnsi="PT Astra Serif"/>
                <w:sz w:val="20"/>
                <w:szCs w:val="20"/>
              </w:rPr>
            </w:pPr>
            <w:r w:rsidRPr="001A717F">
              <w:rPr>
                <w:rFonts w:ascii="PT Astra Serif" w:hAnsi="PT Astra Serif"/>
                <w:sz w:val="20"/>
                <w:szCs w:val="20"/>
              </w:rPr>
              <w:t>2. Стойка боковая промежуточная, 2 шт., материал – труба 40х60х2 мм.</w:t>
            </w:r>
          </w:p>
          <w:p w:rsidR="001A717F" w:rsidRPr="001A717F" w:rsidRDefault="001A717F" w:rsidP="001A717F">
            <w:pPr>
              <w:autoSpaceDE w:val="0"/>
              <w:autoSpaceDN w:val="0"/>
              <w:adjustRightInd w:val="0"/>
              <w:spacing w:after="0" w:line="240" w:lineRule="auto"/>
              <w:ind w:left="51" w:right="68"/>
              <w:rPr>
                <w:rFonts w:ascii="PT Astra Serif" w:hAnsi="PT Astra Serif"/>
                <w:sz w:val="20"/>
                <w:szCs w:val="20"/>
              </w:rPr>
            </w:pPr>
            <w:r w:rsidRPr="001A717F">
              <w:rPr>
                <w:rFonts w:ascii="PT Astra Serif" w:hAnsi="PT Astra Serif"/>
                <w:sz w:val="20"/>
                <w:szCs w:val="20"/>
              </w:rPr>
              <w:t>3. Элементы передних ферм, материал – труба 20х40х2 мм.</w:t>
            </w:r>
          </w:p>
          <w:p w:rsidR="001A717F" w:rsidRPr="001A717F" w:rsidRDefault="001A717F" w:rsidP="001A717F">
            <w:pPr>
              <w:autoSpaceDE w:val="0"/>
              <w:autoSpaceDN w:val="0"/>
              <w:adjustRightInd w:val="0"/>
              <w:spacing w:after="0" w:line="240" w:lineRule="auto"/>
              <w:ind w:left="51" w:hanging="51"/>
              <w:rPr>
                <w:rFonts w:ascii="PT Astra Serif" w:hAnsi="PT Astra Serif"/>
                <w:sz w:val="20"/>
                <w:szCs w:val="20"/>
              </w:rPr>
            </w:pPr>
            <w:r w:rsidRPr="001A717F">
              <w:rPr>
                <w:rFonts w:ascii="PT Astra Serif" w:hAnsi="PT Astra Serif"/>
                <w:sz w:val="20"/>
                <w:szCs w:val="20"/>
              </w:rPr>
              <w:t>4. Прогоны, расположены между несущими фермами с шагом 500 мм, материал –   труба 20х40х2 мм.</w:t>
            </w:r>
          </w:p>
          <w:p w:rsidR="001A717F" w:rsidRPr="001A717F" w:rsidRDefault="001A717F" w:rsidP="001A717F">
            <w:pPr>
              <w:autoSpaceDE w:val="0"/>
              <w:autoSpaceDN w:val="0"/>
              <w:adjustRightInd w:val="0"/>
              <w:spacing w:after="0" w:line="240" w:lineRule="auto"/>
              <w:ind w:left="51" w:hanging="51"/>
              <w:rPr>
                <w:rFonts w:ascii="PT Astra Serif" w:hAnsi="PT Astra Serif"/>
                <w:sz w:val="20"/>
                <w:szCs w:val="20"/>
              </w:rPr>
            </w:pPr>
            <w:r w:rsidRPr="001A717F">
              <w:rPr>
                <w:rFonts w:ascii="PT Astra Serif" w:hAnsi="PT Astra Serif"/>
                <w:sz w:val="20"/>
                <w:szCs w:val="20"/>
              </w:rPr>
              <w:t>5. Балка несущая, 1 шт. в передней части и 1 шт. в задней части, материал – труба 100х100х4 мм.</w:t>
            </w:r>
          </w:p>
          <w:p w:rsidR="001A717F" w:rsidRPr="001A717F" w:rsidRDefault="001A717F" w:rsidP="001A717F">
            <w:pPr>
              <w:autoSpaceDE w:val="0"/>
              <w:autoSpaceDN w:val="0"/>
              <w:adjustRightInd w:val="0"/>
              <w:spacing w:after="0" w:line="240" w:lineRule="auto"/>
              <w:ind w:left="51" w:hanging="51"/>
              <w:rPr>
                <w:rFonts w:ascii="PT Astra Serif" w:hAnsi="PT Astra Serif"/>
                <w:sz w:val="20"/>
                <w:szCs w:val="20"/>
              </w:rPr>
            </w:pPr>
            <w:r w:rsidRPr="001A717F">
              <w:rPr>
                <w:rFonts w:ascii="PT Astra Serif" w:hAnsi="PT Astra Serif"/>
                <w:sz w:val="20"/>
                <w:szCs w:val="20"/>
              </w:rPr>
              <w:t>6. Ферма несущая, 12 шт., материалы: нижний пояс – труба 40х60х2 мм, верхний пояс и раскосы – труба 20х40х2 мм</w:t>
            </w:r>
          </w:p>
          <w:p w:rsidR="001A717F" w:rsidRPr="001A717F" w:rsidRDefault="001A717F" w:rsidP="001A717F">
            <w:pPr>
              <w:autoSpaceDE w:val="0"/>
              <w:autoSpaceDN w:val="0"/>
              <w:adjustRightInd w:val="0"/>
              <w:spacing w:after="0" w:line="240" w:lineRule="auto"/>
              <w:ind w:left="51" w:hanging="51"/>
              <w:rPr>
                <w:rFonts w:ascii="PT Astra Serif" w:hAnsi="PT Astra Serif"/>
                <w:sz w:val="20"/>
                <w:szCs w:val="20"/>
              </w:rPr>
            </w:pPr>
            <w:r w:rsidRPr="001A717F">
              <w:rPr>
                <w:rFonts w:ascii="PT Astra Serif" w:hAnsi="PT Astra Serif"/>
                <w:sz w:val="20"/>
                <w:szCs w:val="20"/>
              </w:rPr>
              <w:t>7. Нижняя направляющая каркаса, 2 шт., материал – труба 40х60х2 мм.</w:t>
            </w:r>
          </w:p>
          <w:p w:rsidR="001A717F" w:rsidRPr="001A717F" w:rsidRDefault="001A717F" w:rsidP="001A717F">
            <w:pPr>
              <w:autoSpaceDE w:val="0"/>
              <w:autoSpaceDN w:val="0"/>
              <w:adjustRightInd w:val="0"/>
              <w:spacing w:after="0" w:line="240" w:lineRule="auto"/>
              <w:ind w:left="51" w:hanging="51"/>
              <w:rPr>
                <w:rFonts w:ascii="PT Astra Serif" w:hAnsi="PT Astra Serif"/>
                <w:sz w:val="20"/>
                <w:szCs w:val="20"/>
              </w:rPr>
            </w:pPr>
            <w:r w:rsidRPr="001A717F">
              <w:rPr>
                <w:rFonts w:ascii="PT Astra Serif" w:hAnsi="PT Astra Serif"/>
                <w:sz w:val="20"/>
                <w:szCs w:val="20"/>
              </w:rPr>
              <w:t xml:space="preserve">8. Промежуточная направляющая для крепления </w:t>
            </w:r>
            <w:proofErr w:type="spellStart"/>
            <w:r w:rsidRPr="001A717F">
              <w:rPr>
                <w:rFonts w:ascii="PT Astra Serif" w:hAnsi="PT Astra Serif"/>
                <w:sz w:val="20"/>
                <w:szCs w:val="20"/>
              </w:rPr>
              <w:t>профлиста</w:t>
            </w:r>
            <w:proofErr w:type="spellEnd"/>
            <w:r w:rsidRPr="001A717F">
              <w:rPr>
                <w:rFonts w:ascii="PT Astra Serif" w:hAnsi="PT Astra Serif"/>
                <w:sz w:val="20"/>
                <w:szCs w:val="20"/>
              </w:rPr>
              <w:t>, 2 шт., материал – труба    20х40х2 мм.</w:t>
            </w:r>
          </w:p>
          <w:p w:rsidR="001A717F" w:rsidRPr="001A717F" w:rsidRDefault="001A717F" w:rsidP="001A717F">
            <w:pPr>
              <w:spacing w:after="0" w:line="240" w:lineRule="auto"/>
              <w:ind w:left="51" w:right="68" w:hanging="51"/>
              <w:rPr>
                <w:rFonts w:ascii="PT Astra Serif" w:hAnsi="PT Astra Serif"/>
                <w:sz w:val="20"/>
                <w:szCs w:val="20"/>
              </w:rPr>
            </w:pPr>
          </w:p>
          <w:p w:rsidR="001A717F" w:rsidRPr="001A717F" w:rsidRDefault="001A717F" w:rsidP="001A717F">
            <w:pPr>
              <w:spacing w:after="0" w:line="240" w:lineRule="auto"/>
              <w:rPr>
                <w:rFonts w:ascii="PT Astra Serif" w:hAnsi="PT Astra Serif"/>
                <w:color w:val="000000"/>
                <w:sz w:val="20"/>
                <w:szCs w:val="20"/>
                <w:lang w:eastAsia="ru-RU"/>
              </w:rPr>
            </w:pP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7</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"https://a-fasad.ru/api/storage/image/9563_w-1900.webp"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24pt;height:24pt"/>
              </w:pict>
            </w:r>
            <w:r w:rsidRPr="001A717F">
              <w:rPr>
                <w:rFonts w:ascii="PT Astra Serif" w:hAnsi="PT Astra Serif"/>
                <w:sz w:val="20"/>
                <w:szCs w:val="20"/>
              </w:rPr>
              <w:fldChar w:fldCharType="end"/>
            </w:r>
            <w:r w:rsidRPr="001A717F">
              <w:rPr>
                <w:rFonts w:ascii="PT Astra Serif" w:hAnsi="PT Astra Serif"/>
                <w:sz w:val="20"/>
                <w:szCs w:val="20"/>
              </w:rPr>
              <w:t xml:space="preserve"> Панель ограждения</w:t>
            </w:r>
          </w:p>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noProof/>
                <w:lang w:eastAsia="ru-RU"/>
              </w:rPr>
              <w:drawing>
                <wp:inline distT="0" distB="0" distL="0" distR="0" wp14:anchorId="3ED0DE9D" wp14:editId="6DF90AEB">
                  <wp:extent cx="1973580" cy="906780"/>
                  <wp:effectExtent l="0" t="0" r="0" b="0"/>
                  <wp:docPr id="8" name="Рисунок 8" descr="https://dfence.ru/wp-content/uploads/2017/12/Ekonom_panel_pryamougolnye_stolby-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fence.ru/wp-content/uploads/2017/12/Ekonom_panel_pryamougolnye_stolby-295x22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73580" cy="90678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 xml:space="preserve">Панель ограждения: </w:t>
            </w:r>
            <w:r w:rsidRPr="001A717F">
              <w:rPr>
                <w:rFonts w:ascii="PT Astra Serif" w:hAnsi="PT Astra Serif"/>
                <w:color w:val="000000"/>
                <w:sz w:val="20"/>
                <w:szCs w:val="20"/>
                <w:lang w:eastAsia="ru-RU"/>
              </w:rPr>
              <w:t xml:space="preserve">размером не менее 2530х2030 мм, ячейка не менее 55х200мм, пруток металлический 4,8 мм, покрытие </w:t>
            </w:r>
            <w:proofErr w:type="spellStart"/>
            <w:r w:rsidRPr="001A717F">
              <w:rPr>
                <w:rFonts w:ascii="PT Astra Serif" w:hAnsi="PT Astra Serif" w:cs="Arial"/>
                <w:bCs/>
                <w:color w:val="000000"/>
                <w:sz w:val="20"/>
                <w:szCs w:val="20"/>
                <w:lang w:eastAsia="ru-RU"/>
              </w:rPr>
              <w:t>Zn+ПП</w:t>
            </w:r>
            <w:proofErr w:type="spellEnd"/>
          </w:p>
          <w:p w:rsidR="001A717F" w:rsidRPr="001A717F" w:rsidRDefault="001A717F" w:rsidP="001A717F">
            <w:pPr>
              <w:spacing w:after="0" w:line="240" w:lineRule="auto"/>
              <w:rPr>
                <w:rFonts w:ascii="PT Astra Serif" w:hAnsi="PT Astra Serif"/>
                <w:color w:val="000000"/>
                <w:sz w:val="20"/>
                <w:szCs w:val="20"/>
                <w:lang w:eastAsia="ru-RU"/>
              </w:rPr>
            </w:pP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8</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t>Ворота распашные</w:t>
            </w:r>
          </w:p>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"https://apexgr.ru/upload/resize_cache/iblock/bfa/500_500_140cd750bba9870f18aada2478b24840a/i7eu98jg9bm3yg8qxw0h5e02omnahrhj.webp"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 id="_x0000_i1038" type="#_x0000_t75" alt="Ворота распашные для 3д забора 5000х1800 мм фото" style="width:24pt;height:24pt"/>
              </w:pict>
            </w:r>
            <w:r w:rsidRPr="001A717F">
              <w:rPr>
                <w:rFonts w:ascii="PT Astra Serif" w:hAnsi="PT Astra Serif"/>
                <w:sz w:val="20"/>
                <w:szCs w:val="20"/>
              </w:rPr>
              <w:fldChar w:fldCharType="end"/>
            </w:r>
            <w:r w:rsidRPr="001A717F">
              <w:rPr>
                <w:rFonts w:ascii="PT Astra Serif" w:hAnsi="PT Astra Serif"/>
                <w:sz w:val="20"/>
                <w:szCs w:val="20"/>
              </w:rPr>
              <w:t xml:space="preserve"> </w:t>
            </w:r>
            <w:r w:rsidRPr="001A717F">
              <w:rPr>
                <w:rFonts w:ascii="PT Astra Serif" w:hAnsi="PT Astra Serif"/>
                <w:noProof/>
                <w:lang w:eastAsia="ru-RU"/>
              </w:rPr>
              <w:drawing>
                <wp:inline distT="0" distB="0" distL="0" distR="0" wp14:anchorId="0624CA11" wp14:editId="4C68A8D8">
                  <wp:extent cx="1950720" cy="784860"/>
                  <wp:effectExtent l="0" t="0" r="0" b="0"/>
                  <wp:docPr id="1" name="Рисунок 1" descr="https://dfence.ru/wp-content/uploads/2017/12/Vorota_raspashnye-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fence.ru/wp-content/uploads/2017/12/Vorota_raspashnye-295x222.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0720" cy="784860"/>
                          </a:xfrm>
                          <a:prstGeom prst="rect">
                            <a:avLst/>
                          </a:prstGeom>
                          <a:noFill/>
                          <a:ln>
                            <a:noFill/>
                          </a:ln>
                        </pic:spPr>
                      </pic:pic>
                    </a:graphicData>
                  </a:graphic>
                </wp:inline>
              </w:drawing>
            </w: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"https://apexgr.ru/upload/resize_cache/iblock/bfa/500_500_140cd750bba9870f18aada2478b24840a/i7eu98jg9bm3yg8qxw0h5e02omnahrhj.webp"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 id="_x0000_i1039" type="#_x0000_t75" alt="Ворота распашные для 3д забора 5000х1800 мм фото" style="width:24pt;height:24pt"/>
              </w:pict>
            </w:r>
            <w:r w:rsidRPr="001A717F">
              <w:rPr>
                <w:rFonts w:ascii="PT Astra Serif" w:hAnsi="PT Astra Serif"/>
                <w:sz w:val="20"/>
                <w:szCs w:val="20"/>
              </w:rPr>
              <w:fldChar w:fldCharType="end"/>
            </w:r>
            <w:r w:rsidRPr="001A717F">
              <w:rPr>
                <w:rFonts w:ascii="PT Astra Serif" w:hAnsi="PT Astra Serif"/>
                <w:sz w:val="20"/>
                <w:szCs w:val="20"/>
              </w:rPr>
              <w:t xml:space="preserve"> </w:t>
            </w:r>
          </w:p>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"https://apexgr.ru/upload/resize_cache/iblock/a46/500_500_140cd750bba9870f18aada2478b24840a/g7thefjqvc3qeldtgn0wamc08rmnsbo1.webp"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 id="_x0000_i1040" type="#_x0000_t75" alt="Ворота распашные для 3д забора 5000х2000 мм фото" style="width:24pt;height:24pt"/>
              </w:pict>
            </w:r>
            <w:r w:rsidRPr="001A717F">
              <w:rPr>
                <w:rFonts w:ascii="PT Astra Serif" w:hAnsi="PT Astra Serif"/>
                <w:sz w:val="20"/>
                <w:szCs w:val="20"/>
              </w:rPr>
              <w:fldChar w:fldCharType="end"/>
            </w:r>
            <w:r w:rsidRPr="001A717F">
              <w:rPr>
                <w:rFonts w:ascii="PT Astra Serif" w:hAnsi="PT Astra Serif"/>
                <w:sz w:val="20"/>
                <w:szCs w:val="20"/>
              </w:rPr>
              <w:t xml:space="preserve"> </w:t>
            </w: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"https://apexgr.ru/upload/iblock/a46/g7thefjqvc3qeldtgn0wamc08rmnsbo1.webp"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 id="_x0000_i1041" type="#_x0000_t75" alt="" style="width:24pt;height:24pt"/>
              </w:pict>
            </w:r>
            <w:r w:rsidRPr="001A717F">
              <w:rPr>
                <w:rFonts w:ascii="PT Astra Serif" w:hAnsi="PT Astra Serif"/>
                <w:sz w:val="20"/>
                <w:szCs w:val="20"/>
              </w:rPr>
              <w:fldChar w:fldCharType="end"/>
            </w:r>
            <w:r w:rsidRPr="001A717F">
              <w:rPr>
                <w:rFonts w:ascii="PT Astra Serif" w:hAnsi="PT Astra Serif"/>
                <w:sz w:val="20"/>
                <w:szCs w:val="20"/>
              </w:rPr>
              <w:t xml:space="preserve"> </w:t>
            </w:r>
            <w:r w:rsidRPr="001A717F">
              <w:rPr>
                <w:rFonts w:ascii="PT Astra Serif" w:hAnsi="PT Astra Serif"/>
                <w:sz w:val="20"/>
                <w:szCs w:val="20"/>
              </w:rPr>
              <w:fldChar w:fldCharType="begin"/>
            </w:r>
            <w:r w:rsidRPr="001A717F">
              <w:rPr>
                <w:rFonts w:ascii="PT Astra Serif" w:hAnsi="PT Astra Serif"/>
                <w:sz w:val="20"/>
                <w:szCs w:val="20"/>
              </w:rPr>
              <w:instrText xml:space="preserve"> INCLUDEPICTURE "https://apexgr.ru/upload/resize_cache/iblock/201/500_500_140cd750bba9870f18aada2478b24840a/8ek7fn0dxdcw4s07180pl18i5qr70d7p.webp" \* MERGEFORMATINET </w:instrText>
            </w:r>
            <w:r w:rsidRPr="001A717F">
              <w:rPr>
                <w:rFonts w:ascii="PT Astra Serif" w:hAnsi="PT Astra Serif"/>
                <w:sz w:val="20"/>
                <w:szCs w:val="20"/>
              </w:rPr>
              <w:fldChar w:fldCharType="separate"/>
            </w:r>
            <w:r w:rsidRPr="001A717F">
              <w:rPr>
                <w:rFonts w:ascii="PT Astra Serif" w:hAnsi="PT Astra Serif"/>
                <w:sz w:val="20"/>
                <w:szCs w:val="20"/>
              </w:rPr>
              <w:pict>
                <v:shape id="_x0000_i1042" type="#_x0000_t75" alt="Ворота распашные для 3д забора 5000х2000 мм фото" style="width:24pt;height:24pt"/>
              </w:pict>
            </w:r>
            <w:r w:rsidRPr="001A717F">
              <w:rPr>
                <w:rFonts w:ascii="PT Astra Serif" w:hAnsi="PT Astra Serif"/>
                <w:sz w:val="20"/>
                <w:szCs w:val="20"/>
              </w:rPr>
              <w:fldChar w:fldCharType="end"/>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sz w:val="20"/>
                <w:szCs w:val="20"/>
              </w:rPr>
              <w:t xml:space="preserve">Ворота распашные с характеристиками: </w:t>
            </w:r>
          </w:p>
          <w:tbl>
            <w:tblPr>
              <w:tblW w:w="515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02"/>
              <w:gridCol w:w="2552"/>
            </w:tblGrid>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Габариты (ширина/высота), </w:t>
                  </w:r>
                  <w:proofErr w:type="gramStart"/>
                  <w:r w:rsidRPr="001A717F">
                    <w:rPr>
                      <w:rFonts w:ascii="PT Astra Serif" w:hAnsi="PT Astra Serif"/>
                      <w:sz w:val="20"/>
                      <w:szCs w:val="20"/>
                      <w:lang w:eastAsia="ru-RU"/>
                    </w:rPr>
                    <w:t>мм</w:t>
                  </w:r>
                  <w:proofErr w:type="gramEnd"/>
                  <w:r w:rsidRPr="001A717F">
                    <w:rPr>
                      <w:rFonts w:ascii="PT Astra Serif" w:hAnsi="PT Astra Serif"/>
                      <w:sz w:val="20"/>
                      <w:szCs w:val="20"/>
                      <w:lang w:eastAsia="ru-RU"/>
                    </w:rPr>
                    <w:t xml:space="preserve"> </w:t>
                  </w:r>
                </w:p>
              </w:tc>
              <w:tc>
                <w:tcPr>
                  <w:tcW w:w="250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Не менее 5000х2000 </w:t>
                  </w:r>
                </w:p>
              </w:tc>
            </w:tr>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Сечение столбов, </w:t>
                  </w:r>
                  <w:proofErr w:type="gramStart"/>
                  <w:r w:rsidRPr="001A717F">
                    <w:rPr>
                      <w:rFonts w:ascii="PT Astra Serif" w:hAnsi="PT Astra Serif"/>
                      <w:sz w:val="20"/>
                      <w:szCs w:val="20"/>
                      <w:lang w:eastAsia="ru-RU"/>
                    </w:rPr>
                    <w:t>мм</w:t>
                  </w:r>
                  <w:proofErr w:type="gramEnd"/>
                  <w:r w:rsidRPr="001A717F">
                    <w:rPr>
                      <w:rFonts w:ascii="PT Astra Serif" w:hAnsi="PT Astra Serif"/>
                      <w:sz w:val="20"/>
                      <w:szCs w:val="20"/>
                      <w:lang w:eastAsia="ru-RU"/>
                    </w:rPr>
                    <w:t xml:space="preserve"> </w:t>
                  </w:r>
                </w:p>
              </w:tc>
              <w:tc>
                <w:tcPr>
                  <w:tcW w:w="250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60х60 </w:t>
                  </w:r>
                </w:p>
              </w:tc>
            </w:tr>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Сечение рамы ворот, </w:t>
                  </w:r>
                  <w:proofErr w:type="gramStart"/>
                  <w:r w:rsidRPr="001A717F">
                    <w:rPr>
                      <w:rFonts w:ascii="PT Astra Serif" w:hAnsi="PT Astra Serif"/>
                      <w:sz w:val="20"/>
                      <w:szCs w:val="20"/>
                      <w:lang w:eastAsia="ru-RU"/>
                    </w:rPr>
                    <w:t>мм</w:t>
                  </w:r>
                  <w:proofErr w:type="gramEnd"/>
                  <w:r w:rsidRPr="001A717F">
                    <w:rPr>
                      <w:rFonts w:ascii="PT Astra Serif" w:hAnsi="PT Astra Serif"/>
                      <w:sz w:val="20"/>
                      <w:szCs w:val="20"/>
                      <w:lang w:eastAsia="ru-RU"/>
                    </w:rPr>
                    <w:t xml:space="preserve"> </w:t>
                  </w:r>
                </w:p>
              </w:tc>
              <w:tc>
                <w:tcPr>
                  <w:tcW w:w="250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60х40 </w:t>
                  </w:r>
                </w:p>
              </w:tc>
            </w:tr>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Материал </w:t>
                  </w:r>
                </w:p>
              </w:tc>
              <w:tc>
                <w:tcPr>
                  <w:tcW w:w="250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оцинкованная сталь </w:t>
                  </w:r>
                </w:p>
              </w:tc>
            </w:tr>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Покрытие </w:t>
                  </w:r>
                </w:p>
              </w:tc>
              <w:tc>
                <w:tcPr>
                  <w:tcW w:w="2507" w:type="dxa"/>
                  <w:vAlign w:val="center"/>
                  <w:hideMark/>
                </w:tcPr>
                <w:p w:rsidR="001A717F" w:rsidRPr="001A717F" w:rsidRDefault="001A717F" w:rsidP="001A717F">
                  <w:pPr>
                    <w:spacing w:after="0" w:line="240" w:lineRule="auto"/>
                    <w:rPr>
                      <w:rFonts w:ascii="PT Astra Serif" w:hAnsi="PT Astra Serif"/>
                      <w:sz w:val="20"/>
                      <w:szCs w:val="20"/>
                    </w:rPr>
                  </w:pPr>
                  <w:proofErr w:type="spellStart"/>
                  <w:r w:rsidRPr="001A717F">
                    <w:rPr>
                      <w:rFonts w:ascii="PT Astra Serif" w:hAnsi="PT Astra Serif" w:cs="Arial"/>
                      <w:bCs/>
                      <w:color w:val="000000"/>
                      <w:sz w:val="20"/>
                      <w:szCs w:val="20"/>
                      <w:lang w:eastAsia="ru-RU"/>
                    </w:rPr>
                    <w:t>Zn+ПП</w:t>
                  </w:r>
                  <w:proofErr w:type="spellEnd"/>
                </w:p>
                <w:p w:rsidR="001A717F" w:rsidRPr="001A717F" w:rsidRDefault="001A717F" w:rsidP="001A717F">
                  <w:pPr>
                    <w:spacing w:after="0" w:line="240" w:lineRule="auto"/>
                    <w:rPr>
                      <w:rFonts w:ascii="PT Astra Serif" w:hAnsi="PT Astra Serif"/>
                      <w:sz w:val="20"/>
                      <w:szCs w:val="20"/>
                      <w:lang w:eastAsia="ru-RU"/>
                    </w:rPr>
                  </w:pPr>
                </w:p>
              </w:tc>
            </w:tr>
            <w:tr w:rsidR="001A717F" w:rsidRPr="001A717F" w:rsidTr="00E109DE">
              <w:trPr>
                <w:tblCellSpacing w:w="15" w:type="dxa"/>
              </w:trPr>
              <w:tc>
                <w:tcPr>
                  <w:tcW w:w="255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Комплектация </w:t>
                  </w:r>
                </w:p>
              </w:tc>
              <w:tc>
                <w:tcPr>
                  <w:tcW w:w="2507" w:type="dxa"/>
                  <w:vAlign w:val="center"/>
                  <w:hideMark/>
                </w:tcPr>
                <w:p w:rsidR="001A717F" w:rsidRPr="001A717F" w:rsidRDefault="001A717F" w:rsidP="001A717F">
                  <w:pPr>
                    <w:spacing w:after="0" w:line="240" w:lineRule="auto"/>
                    <w:rPr>
                      <w:rFonts w:ascii="PT Astra Serif" w:hAnsi="PT Astra Serif"/>
                      <w:sz w:val="20"/>
                      <w:szCs w:val="20"/>
                      <w:lang w:eastAsia="ru-RU"/>
                    </w:rPr>
                  </w:pPr>
                  <w:r w:rsidRPr="001A717F">
                    <w:rPr>
                      <w:rFonts w:ascii="PT Astra Serif" w:hAnsi="PT Astra Serif"/>
                      <w:sz w:val="20"/>
                      <w:szCs w:val="20"/>
                      <w:lang w:eastAsia="ru-RU"/>
                    </w:rPr>
                    <w:t xml:space="preserve">петли регулируемые 4 </w:t>
                  </w:r>
                  <w:proofErr w:type="spellStart"/>
                  <w:r w:rsidRPr="001A717F">
                    <w:rPr>
                      <w:rFonts w:ascii="PT Astra Serif" w:hAnsi="PT Astra Serif"/>
                      <w:sz w:val="20"/>
                      <w:szCs w:val="20"/>
                      <w:lang w:eastAsia="ru-RU"/>
                    </w:rPr>
                    <w:t>компл</w:t>
                  </w:r>
                  <w:proofErr w:type="spellEnd"/>
                  <w:r w:rsidRPr="001A717F">
                    <w:rPr>
                      <w:rFonts w:ascii="PT Astra Serif" w:hAnsi="PT Astra Serif"/>
                      <w:sz w:val="20"/>
                      <w:szCs w:val="20"/>
                      <w:lang w:eastAsia="ru-RU"/>
                    </w:rPr>
                    <w:t xml:space="preserve">., фиксаторы створок 2 </w:t>
                  </w:r>
                  <w:proofErr w:type="spellStart"/>
                  <w:proofErr w:type="gramStart"/>
                  <w:r w:rsidRPr="001A717F">
                    <w:rPr>
                      <w:rFonts w:ascii="PT Astra Serif" w:hAnsi="PT Astra Serif"/>
                      <w:sz w:val="20"/>
                      <w:szCs w:val="20"/>
                      <w:lang w:eastAsia="ru-RU"/>
                    </w:rPr>
                    <w:t>шт</w:t>
                  </w:r>
                  <w:proofErr w:type="spellEnd"/>
                  <w:proofErr w:type="gramEnd"/>
                  <w:r w:rsidRPr="001A717F">
                    <w:rPr>
                      <w:rFonts w:ascii="PT Astra Serif" w:hAnsi="PT Astra Serif"/>
                      <w:sz w:val="20"/>
                      <w:szCs w:val="20"/>
                      <w:lang w:eastAsia="ru-RU"/>
                    </w:rPr>
                    <w:t xml:space="preserve">, ушки под навесной замок 2 </w:t>
                  </w:r>
                  <w:proofErr w:type="spellStart"/>
                  <w:r w:rsidRPr="001A717F">
                    <w:rPr>
                      <w:rFonts w:ascii="PT Astra Serif" w:hAnsi="PT Astra Serif"/>
                      <w:sz w:val="20"/>
                      <w:szCs w:val="20"/>
                      <w:lang w:eastAsia="ru-RU"/>
                    </w:rPr>
                    <w:t>шт</w:t>
                  </w:r>
                  <w:proofErr w:type="spellEnd"/>
                </w:p>
              </w:tc>
            </w:tr>
          </w:tbl>
          <w:p w:rsidR="001A717F" w:rsidRPr="001A717F" w:rsidRDefault="001A717F" w:rsidP="001A717F">
            <w:pPr>
              <w:spacing w:after="0" w:line="240" w:lineRule="auto"/>
              <w:rPr>
                <w:rFonts w:ascii="PT Astra Serif" w:hAnsi="PT Astra Serif"/>
                <w:color w:val="000000"/>
                <w:sz w:val="20"/>
                <w:szCs w:val="20"/>
                <w:lang w:eastAsia="ru-RU"/>
              </w:rPr>
            </w:pPr>
          </w:p>
        </w:tc>
      </w:tr>
      <w:tr w:rsidR="001A717F" w:rsidRPr="001A717F" w:rsidTr="00E109DE">
        <w:trPr>
          <w:trHeight w:val="266"/>
        </w:trPr>
        <w:tc>
          <w:tcPr>
            <w:tcW w:w="316"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rPr>
                <w:rFonts w:ascii="PT Astra Serif" w:hAnsi="PT Astra Serif"/>
                <w:color w:val="000000"/>
                <w:sz w:val="20"/>
                <w:szCs w:val="20"/>
                <w:lang w:eastAsia="ru-RU"/>
              </w:rPr>
            </w:pPr>
            <w:r w:rsidRPr="001A717F">
              <w:rPr>
                <w:rFonts w:ascii="PT Astra Serif" w:hAnsi="PT Astra Serif"/>
                <w:color w:val="000000"/>
                <w:sz w:val="20"/>
                <w:szCs w:val="20"/>
                <w:lang w:eastAsia="ru-RU"/>
              </w:rPr>
              <w:t>9</w:t>
            </w:r>
          </w:p>
        </w:tc>
        <w:tc>
          <w:tcPr>
            <w:tcW w:w="4328" w:type="dxa"/>
            <w:tcBorders>
              <w:top w:val="single" w:sz="4" w:space="0" w:color="auto"/>
              <w:left w:val="single" w:sz="4" w:space="0" w:color="auto"/>
              <w:bottom w:val="single" w:sz="4" w:space="0" w:color="auto"/>
              <w:right w:val="single" w:sz="4" w:space="0" w:color="auto"/>
            </w:tcBorders>
            <w:vAlign w:val="center"/>
          </w:tcPr>
          <w:p w:rsidR="001A717F" w:rsidRPr="001A717F" w:rsidRDefault="001A717F" w:rsidP="001A717F">
            <w:pPr>
              <w:spacing w:after="0" w:line="240" w:lineRule="auto"/>
              <w:jc w:val="center"/>
              <w:rPr>
                <w:rFonts w:ascii="PT Astra Serif" w:hAnsi="PT Astra Serif"/>
                <w:sz w:val="20"/>
                <w:szCs w:val="20"/>
              </w:rPr>
            </w:pPr>
            <w:r w:rsidRPr="001A717F">
              <w:rPr>
                <w:rFonts w:ascii="PT Astra Serif" w:hAnsi="PT Astra Serif"/>
                <w:sz w:val="20"/>
                <w:szCs w:val="20"/>
              </w:rPr>
              <w:t>Калитка</w:t>
            </w:r>
          </w:p>
          <w:p w:rsidR="001A717F" w:rsidRPr="001A717F" w:rsidRDefault="001A717F" w:rsidP="001A717F">
            <w:pPr>
              <w:spacing w:after="0" w:line="240" w:lineRule="auto"/>
              <w:jc w:val="center"/>
              <w:rPr>
                <w:rFonts w:ascii="PT Astra Serif" w:hAnsi="PT Astra Serif"/>
                <w:color w:val="000000"/>
                <w:sz w:val="20"/>
                <w:szCs w:val="20"/>
                <w:lang w:eastAsia="ru-RU"/>
              </w:rPr>
            </w:pPr>
            <w:r w:rsidRPr="001A717F">
              <w:rPr>
                <w:rFonts w:ascii="PT Astra Serif" w:hAnsi="PT Astra Serif"/>
                <w:noProof/>
                <w:lang w:eastAsia="ru-RU"/>
              </w:rPr>
              <w:drawing>
                <wp:inline distT="0" distB="0" distL="0" distR="0" wp14:anchorId="662248EC" wp14:editId="4C547980">
                  <wp:extent cx="2209800" cy="723900"/>
                  <wp:effectExtent l="0" t="0" r="0" b="0"/>
                  <wp:docPr id="2" name="Рисунок 2" descr="https://dfence.ru/wp-content/uploads/2017/12/kalitka-295x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fence.ru/wp-content/uploads/2017/12/kalitka-295x22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09800" cy="723900"/>
                          </a:xfrm>
                          <a:prstGeom prst="rect">
                            <a:avLst/>
                          </a:prstGeom>
                          <a:noFill/>
                          <a:ln>
                            <a:noFill/>
                          </a:ln>
                        </pic:spPr>
                      </pic:pic>
                    </a:graphicData>
                  </a:graphic>
                </wp:inline>
              </w:drawing>
            </w:r>
          </w:p>
        </w:tc>
        <w:tc>
          <w:tcPr>
            <w:tcW w:w="5380" w:type="dxa"/>
            <w:tcBorders>
              <w:top w:val="single" w:sz="4" w:space="0" w:color="auto"/>
              <w:left w:val="nil"/>
              <w:bottom w:val="single" w:sz="4" w:space="0" w:color="auto"/>
              <w:right w:val="single" w:sz="4" w:space="0" w:color="auto"/>
            </w:tcBorders>
            <w:shd w:val="clear" w:color="auto" w:fill="auto"/>
            <w:vAlign w:val="center"/>
          </w:tcPr>
          <w:p w:rsidR="001A717F" w:rsidRPr="001A717F" w:rsidRDefault="001A717F" w:rsidP="001A717F">
            <w:pPr>
              <w:spacing w:after="0" w:line="240" w:lineRule="auto"/>
              <w:rPr>
                <w:rFonts w:ascii="PT Astra Serif" w:hAnsi="PT Astra Serif"/>
                <w:sz w:val="20"/>
                <w:szCs w:val="20"/>
              </w:rPr>
            </w:pPr>
            <w:r w:rsidRPr="001A717F">
              <w:rPr>
                <w:rFonts w:ascii="PT Astra Serif" w:hAnsi="PT Astra Serif"/>
                <w:color w:val="000000"/>
                <w:sz w:val="20"/>
                <w:szCs w:val="20"/>
                <w:lang w:eastAsia="ru-RU"/>
              </w:rPr>
              <w:t xml:space="preserve">Калитка размером  не менее 2000х1000 мм, наличие замка, петли 2 пары, </w:t>
            </w:r>
            <w:r w:rsidRPr="001A717F">
              <w:rPr>
                <w:rFonts w:ascii="PT Astra Serif" w:hAnsi="PT Astra Serif"/>
                <w:sz w:val="20"/>
                <w:szCs w:val="20"/>
                <w:lang w:eastAsia="ru-RU"/>
              </w:rPr>
              <w:t xml:space="preserve">покрытие </w:t>
            </w:r>
            <w:proofErr w:type="spellStart"/>
            <w:r w:rsidRPr="001A717F">
              <w:rPr>
                <w:rFonts w:ascii="PT Astra Serif" w:hAnsi="PT Astra Serif" w:cs="Arial"/>
                <w:bCs/>
                <w:color w:val="000000"/>
                <w:sz w:val="20"/>
                <w:szCs w:val="20"/>
                <w:lang w:eastAsia="ru-RU"/>
              </w:rPr>
              <w:t>Zn+ПП</w:t>
            </w:r>
            <w:proofErr w:type="spellEnd"/>
          </w:p>
          <w:p w:rsidR="001A717F" w:rsidRPr="001A717F" w:rsidRDefault="001A717F" w:rsidP="001A717F">
            <w:pPr>
              <w:spacing w:after="0" w:line="240" w:lineRule="auto"/>
              <w:rPr>
                <w:rFonts w:ascii="PT Astra Serif" w:hAnsi="PT Astra Serif"/>
                <w:color w:val="000000"/>
                <w:sz w:val="20"/>
                <w:szCs w:val="20"/>
                <w:lang w:eastAsia="ru-RU"/>
              </w:rPr>
            </w:pPr>
          </w:p>
        </w:tc>
      </w:tr>
    </w:tbl>
    <w:bookmarkEnd w:id="11"/>
    <w:p w:rsidR="006A3C47" w:rsidRPr="006A3C47" w:rsidRDefault="006A3C47" w:rsidP="006A3C47">
      <w:pPr>
        <w:spacing w:after="0" w:line="240" w:lineRule="auto"/>
        <w:rPr>
          <w:rFonts w:ascii="PT Astra Serif" w:eastAsia="Calibri" w:hAnsi="PT Astra Serif"/>
          <w:bCs/>
          <w:sz w:val="24"/>
          <w:szCs w:val="24"/>
          <w:lang w:eastAsia="ru-RU"/>
        </w:rPr>
      </w:pPr>
      <w:r w:rsidRPr="006A3C47">
        <w:rPr>
          <w:rFonts w:ascii="PT Astra Serif" w:eastAsia="Calibri" w:hAnsi="PT Astra Serif"/>
          <w:bCs/>
          <w:sz w:val="24"/>
          <w:szCs w:val="24"/>
          <w:lang w:eastAsia="ru-RU"/>
        </w:rPr>
        <w:t>Перечень и объем выполняемых работ указан в локальном сметном расчете.</w:t>
      </w:r>
    </w:p>
    <w:p w:rsidR="00D26E63" w:rsidRPr="00541110" w:rsidRDefault="00D26E63"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D26E63" w:rsidRPr="00541110" w:rsidSect="0019023E">
          <w:pgSz w:w="11906" w:h="16838"/>
          <w:pgMar w:top="426" w:right="707" w:bottom="851" w:left="794" w:header="709" w:footer="709" w:gutter="0"/>
          <w:cols w:space="708"/>
          <w:docGrid w:linePitch="360"/>
        </w:sectPr>
      </w:pPr>
    </w:p>
    <w:p w:rsidR="00E83639" w:rsidRPr="00570AA2" w:rsidRDefault="00E83639" w:rsidP="0017445D">
      <w:pPr>
        <w:spacing w:after="0" w:line="240" w:lineRule="auto"/>
        <w:jc w:val="center"/>
        <w:rPr>
          <w:rFonts w:ascii="PT Astra Serif" w:hAnsi="PT Astra Serif"/>
          <w:b/>
        </w:rPr>
      </w:pPr>
      <w:bookmarkStart w:id="13" w:name="RANGE!A1"/>
      <w:bookmarkEnd w:id="13"/>
      <w:r w:rsidRPr="00570AA2">
        <w:rPr>
          <w:rFonts w:ascii="PT Astra Serif" w:hAnsi="PT Astra Serif"/>
          <w:b/>
        </w:rPr>
        <w:lastRenderedPageBreak/>
        <w:t>Локальный сметный расчет</w:t>
      </w:r>
    </w:p>
    <w:p w:rsidR="008209E2" w:rsidRDefault="0017445D" w:rsidP="008209E2">
      <w:pPr>
        <w:autoSpaceDE w:val="0"/>
        <w:autoSpaceDN w:val="0"/>
        <w:adjustRightInd w:val="0"/>
        <w:spacing w:after="0"/>
        <w:ind w:right="-1"/>
        <w:jc w:val="center"/>
        <w:rPr>
          <w:rFonts w:ascii="PT Astra Serif" w:hAnsi="PT Astra Serif" w:cs="Segoe UI"/>
          <w:b/>
          <w:bCs/>
          <w:color w:val="333333"/>
          <w:shd w:val="clear" w:color="auto" w:fill="FAFAFA"/>
        </w:rPr>
      </w:pPr>
      <w:r w:rsidRPr="00F735A1">
        <w:rPr>
          <w:rFonts w:ascii="PT Astra Serif" w:hAnsi="PT Astra Serif"/>
          <w:b/>
          <w:bCs/>
        </w:rPr>
        <w:t xml:space="preserve">на </w:t>
      </w:r>
      <w:r w:rsidR="008209E2" w:rsidRPr="001B042B">
        <w:rPr>
          <w:rFonts w:ascii="PT Astra Serif" w:hAnsi="PT Astra Serif" w:cs="Segoe UI"/>
          <w:b/>
          <w:bCs/>
          <w:color w:val="333333"/>
          <w:shd w:val="clear" w:color="auto" w:fill="FAFAFA"/>
        </w:rPr>
        <w:t>выполнение работ по устройству спортивной площадки для маломобильных групп населения в районе дома № 52 по ул. Мира в городе Югорске</w:t>
      </w:r>
    </w:p>
    <w:p w:rsidR="0017445D" w:rsidRDefault="0017445D" w:rsidP="0017445D">
      <w:pPr>
        <w:autoSpaceDE w:val="0"/>
        <w:autoSpaceDN w:val="0"/>
        <w:adjustRightInd w:val="0"/>
        <w:spacing w:after="0" w:line="240" w:lineRule="auto"/>
        <w:ind w:right="-1"/>
        <w:jc w:val="center"/>
        <w:rPr>
          <w:rFonts w:ascii="PT Astra Serif" w:hAnsi="PT Astra Serif"/>
          <w:b/>
        </w:rPr>
      </w:pPr>
    </w:p>
    <w:tbl>
      <w:tblPr>
        <w:tblW w:w="0" w:type="auto"/>
        <w:tblInd w:w="93" w:type="dxa"/>
        <w:tblLook w:val="04A0" w:firstRow="1" w:lastRow="0" w:firstColumn="1" w:lastColumn="0" w:noHBand="0" w:noVBand="1"/>
      </w:tblPr>
      <w:tblGrid>
        <w:gridCol w:w="526"/>
        <w:gridCol w:w="1939"/>
        <w:gridCol w:w="2294"/>
        <w:gridCol w:w="475"/>
        <w:gridCol w:w="474"/>
        <w:gridCol w:w="474"/>
        <w:gridCol w:w="474"/>
        <w:gridCol w:w="1020"/>
        <w:gridCol w:w="1354"/>
        <w:gridCol w:w="1413"/>
        <w:gridCol w:w="1020"/>
        <w:gridCol w:w="726"/>
        <w:gridCol w:w="1020"/>
        <w:gridCol w:w="1354"/>
        <w:gridCol w:w="611"/>
        <w:gridCol w:w="539"/>
      </w:tblGrid>
      <w:tr w:rsidR="005453F2" w:rsidRPr="00D91615" w:rsidTr="004C786E">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Обоснование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Наименование работ и затрат</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Единица измерения</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Количество</w:t>
            </w:r>
          </w:p>
        </w:tc>
        <w:tc>
          <w:tcPr>
            <w:tcW w:w="0" w:type="auto"/>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Сметная стоимость, руб.</w:t>
            </w:r>
          </w:p>
        </w:tc>
      </w:tr>
      <w:tr w:rsidR="005453F2" w:rsidRPr="00D91615" w:rsidTr="004C786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r>
      <w:tr w:rsidR="005453F2" w:rsidRPr="00D91615" w:rsidTr="004C786E">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453F2" w:rsidRPr="00D91615" w:rsidRDefault="005453F2" w:rsidP="004C786E">
            <w:pPr>
              <w:spacing w:after="0"/>
              <w:rPr>
                <w:rFonts w:ascii="Arial" w:hAnsi="Arial" w:cs="Arial"/>
                <w:color w:val="000000"/>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на единицу измерения</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коэффициенты</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всего с учетом коэффициентов</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на единицу измерения в базисном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индекс</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на единицу измерения в текущем уровне цен</w:t>
            </w:r>
          </w:p>
        </w:tc>
        <w:tc>
          <w:tcPr>
            <w:tcW w:w="0" w:type="auto"/>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коэффициенты</w:t>
            </w:r>
          </w:p>
        </w:tc>
        <w:tc>
          <w:tcPr>
            <w:tcW w:w="0" w:type="auto"/>
            <w:gridSpan w:val="2"/>
            <w:tcBorders>
              <w:top w:val="nil"/>
              <w:left w:val="nil"/>
              <w:bottom w:val="single" w:sz="4" w:space="0" w:color="auto"/>
              <w:right w:val="single" w:sz="4" w:space="0" w:color="auto"/>
            </w:tcBorders>
            <w:shd w:val="clear" w:color="auto" w:fill="auto"/>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всего в текущем уровне цен</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3</w:t>
            </w:r>
          </w:p>
        </w:tc>
        <w:tc>
          <w:tcPr>
            <w:tcW w:w="0" w:type="auto"/>
            <w:gridSpan w:val="4"/>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1. Устройство тротуара</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бортовых камней</w:t>
            </w:r>
          </w:p>
        </w:tc>
      </w:tr>
      <w:tr w:rsidR="005453F2" w:rsidRPr="00D91615" w:rsidTr="004C786E">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ГЭСНр68-02-006-01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Разборка бортовых камней: на бетонном основании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Объем=(15+51)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45,0516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21 445,46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68,26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45,0516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476,02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21 445,46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2 384,50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3 284,09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91.18.01-007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374,87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2 325,69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3 284,09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Молотки отбойные пневматические при работе от передвижных компрессоров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18,612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27 114,05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24 729,55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Пр/812-102.0-3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Благоустройство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25 471,44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Пр/774-102.0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Благоустройство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13 353,96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99 908,26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65 939,45</w:t>
            </w:r>
          </w:p>
        </w:tc>
      </w:tr>
      <w:tr w:rsidR="005453F2" w:rsidRPr="00D91615" w:rsidTr="004C786E">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Установка бортовых камней бетонных: при других видах покрытий </w:t>
            </w:r>
            <w:r w:rsidRPr="00D91615">
              <w:rPr>
                <w:rFonts w:ascii="Arial" w:hAnsi="Arial" w:cs="Arial"/>
                <w:b/>
                <w:bCs/>
                <w:color w:val="000000"/>
                <w:sz w:val="16"/>
                <w:szCs w:val="16"/>
                <w:lang w:eastAsia="ru-RU"/>
              </w:rPr>
              <w:lastRenderedPageBreak/>
              <w:t>(тротуарных)</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100 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Объем=186,2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129,9676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60 584,40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129,9676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60 584,40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2 249,62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847,08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1,13582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2 201,57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1,13582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807,65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5 309,74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159,69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0,11172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937,17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0,31654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4 212,88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color w:val="7F7F7F"/>
                <w:sz w:val="16"/>
                <w:szCs w:val="16"/>
                <w:lang w:eastAsia="ru-RU"/>
              </w:rPr>
            </w:pPr>
            <w:r w:rsidRPr="00D91615">
              <w:rPr>
                <w:rFonts w:ascii="Arial" w:hAnsi="Arial" w:cs="Arial"/>
                <w:i/>
                <w:iCs/>
                <w:color w:val="7F7F7F"/>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10,9858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126 609,81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68 990,84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61 431,48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90 918,59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82 318,18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130 090,02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242 227,61</w:t>
            </w:r>
          </w:p>
        </w:tc>
      </w:tr>
      <w:tr w:rsidR="005453F2" w:rsidRPr="00D91615" w:rsidTr="004C786E">
        <w:trPr>
          <w:trHeight w:val="57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ФСБЦ-05.2.03.03-0011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Камни бортовые бетонные марки БР, БВ, бетон В22,5 (М300) // Тротуарные вибропрессованные БР 100.20.8</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7 444,62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21 291,61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63 431,96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Объем=0,016*186,2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63 431,96</w:t>
            </w:r>
          </w:p>
        </w:tc>
      </w:tr>
      <w:tr w:rsidR="005453F2" w:rsidRPr="00D91615" w:rsidTr="004C786E">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9,447788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9,447788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74 795,02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Объем=10,9858*0,86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Цена=9500/1,2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74 795,02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2,0995084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2,0995084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7 348,28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Объем=9,447788/9*2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7 348,28</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бортовых камней бетонных: при других видах покрытий (дорожных)</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Объем=(14,3+51)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45,5794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21 246,84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45,5794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21 246,84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788,94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0,42445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297,07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772,09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283,24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0,02612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0,02612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1 862,11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0,000653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56,00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0,03918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328,66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1 477,45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color w:val="7F7F7F"/>
                <w:sz w:val="16"/>
                <w:szCs w:val="16"/>
                <w:lang w:eastAsia="ru-RU"/>
              </w:rPr>
            </w:pPr>
            <w:r w:rsidRPr="00D91615">
              <w:rPr>
                <w:rFonts w:ascii="Arial" w:hAnsi="Arial" w:cs="Arial"/>
                <w:i/>
                <w:iCs/>
                <w:color w:val="7F7F7F"/>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44 401,83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24 194,96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21 543,91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31 884,99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28 868,84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130 090,03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84 948,79</w:t>
            </w:r>
          </w:p>
        </w:tc>
      </w:tr>
      <w:tr w:rsidR="005453F2" w:rsidRPr="00D91615" w:rsidTr="004C786E">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ФСБЦ-05.2.03.03-0012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Камни бортовые бетонные марки БР, БВ, бетон В30 (М400) // Дорожные вибропрессованные БР 100.30.15</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2,8079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2,8079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5 746,75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16 435,71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46 149,83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Объем=0,043*65,3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46 149,83</w:t>
            </w:r>
          </w:p>
        </w:tc>
      </w:tr>
      <w:tr w:rsidR="005453F2" w:rsidRPr="00D91615" w:rsidTr="004C786E">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3,8527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30 500,55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Цена=9500/1,2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30 500,55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0,8561556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0,8561556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2 996,54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Объем=3,8527/9*2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2 996,54</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тротуара</w:t>
            </w:r>
          </w:p>
        </w:tc>
      </w:tr>
      <w:tr w:rsidR="005453F2" w:rsidRPr="00D91615" w:rsidTr="004C786E">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0,2747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0,2747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Объем=(274,7*0,1)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5,93352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2 625,23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5,93352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2 625,23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15 638,20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5,65882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3 902,50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Бульдозеры, мощность 79 кВт (108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0,711473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1 111,37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0,711473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Автогрейдеры среднего типа, мощность 99 кВт (135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0,63181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1 207,05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0,63181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449,26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0,675762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1 211,82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0,675762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411,11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3,354087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11 711,60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3,354087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2 384,99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0,285688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396,36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0,285688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100,26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1,9229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100,26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22 266,19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6 527,73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9 661,04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8 747,16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148 068,40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40 674,39</w:t>
            </w:r>
          </w:p>
        </w:tc>
      </w:tr>
      <w:tr w:rsidR="005453F2" w:rsidRPr="00D91615" w:rsidTr="004C786E">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34,8869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34,8869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143 097,34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Объем=274,7*0,1*1,27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143 097,34</w:t>
            </w:r>
          </w:p>
        </w:tc>
      </w:tr>
      <w:tr w:rsidR="005453F2" w:rsidRPr="00D91615" w:rsidTr="004C786E">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ГЭСН27-07-003-03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2,747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2,747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Объем=274,7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231,07764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112 735,85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231,07764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112 735,85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16 795,26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14,50416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8 566,33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4,88966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9 477,68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4,88966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3 476,89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91.08.09-001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Виброплиты с двигателем внутреннего сгорания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21,976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1 114,40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9,6145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6 203,18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9,6145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5 089,44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04.3.02.13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цементно-песчаные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5,415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05.2.04.04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Плиты бетонные тротуарные фигурные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138 097,44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121 302,18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Устройство покрытий дорожек, тротуаров, мостовых и площадок и прочее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138 284,49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Устройство покрытий дорожек, тротуаров, мостовых и площадок и прочее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93 402,68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134 613,98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369 784,61</w:t>
            </w:r>
          </w:p>
        </w:tc>
      </w:tr>
      <w:tr w:rsidR="005453F2" w:rsidRPr="00D91615" w:rsidTr="004C786E">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ФСБЦ-04.3.02.13-0214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сухие цементно-песчаные кладочные, класс В7,5 (М100)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14,875005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2 810,05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5 367,20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79 837,13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79 837,13</w:t>
            </w:r>
          </w:p>
        </w:tc>
      </w:tr>
      <w:tr w:rsidR="005453F2" w:rsidRPr="00D91615" w:rsidTr="004C786E">
        <w:trPr>
          <w:trHeight w:val="80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ФСБЦ-05.2.02.19-0027</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Плитка вибропрессованная тротуарная, форма прямоугольник, на белом цементе, цветная, размеры 90х75х60 мм  (Кирпичик 200х100х60, желтая на белом цементе)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291,182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291,182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1 004,60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1 727,91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503 136,29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Объем=274,7*1,06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503 136,29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1 Устройство тротуара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1 231 956,42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218 637,78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37 856,52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16 897,07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958 565,05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1 754 867,79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218 637,78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37 856,52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16 897,07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958 565,05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296 220,55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226 690,82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235 534,85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296 220,55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226 690,82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1 Устройство тротуара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1 754 867,79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457,60976</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28,00173</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2. Озеленение территории</w:t>
            </w:r>
          </w:p>
        </w:tc>
      </w:tr>
      <w:tr w:rsidR="005453F2" w:rsidRPr="00D91615" w:rsidTr="004C786E">
        <w:trPr>
          <w:trHeight w:val="87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ГЭСН47-01-046-03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Объем=(126+110)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63,2008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27 712,92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26,78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63,2008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27 712,92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103,20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62,46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91.12.08-051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Катки прицепные кольчатые 2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0,3304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50,89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87,53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91.15.03-014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Тракторы на пневмоколесном ходу, мощность 59 кВт (80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629,51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74,28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62,46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16.2.01.02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Земля растительная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35,4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27 878,58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27 775,38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28 886,40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19 998,27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32 526,80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76 763,25</w:t>
            </w:r>
          </w:p>
        </w:tc>
      </w:tr>
      <w:tr w:rsidR="005453F2" w:rsidRPr="00D91615" w:rsidTr="004C786E">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ГЭСН47-01-046-05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Объем=(-(126+110))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-12,9092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-5 660,56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-12,9092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-5 660,56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16.2.01.02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Земля растительная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-5 660,56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-5 660,56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-5 886,98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-4 075,60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6 619,97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-15 623,14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Торф</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2 916,67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68 833,41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Объем=35,4+-11,8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Цена=3500/1,2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68 833,41</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ГЭСН47-01-046-06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Посев газонов партерных, мавританских и обыкновенных вручную</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Объем=(126+110)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13,3812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5 824,28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Рабочий 2 разряда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5 080,96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2-100-03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Рабочий 3 разряда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1,5812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743,32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4 256,48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1 624,05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4 256,48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3,068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1 624,05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1 230,50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1 230,50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16.2.02.07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Семена газонных трав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12 935,31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7 448,33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7 746,26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Озеленение. Защитные лесонасаждения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5 362,80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11 035,75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26 044,37</w:t>
            </w:r>
          </w:p>
        </w:tc>
      </w:tr>
      <w:tr w:rsidR="005453F2" w:rsidRPr="00D91615" w:rsidTr="004C786E">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ФСБЦ-16.2.02.07-0161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Семена газонных трав (смесь Городская)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149,15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170,03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802,54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802,54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2 Озеленение территории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104 789,28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27 876,64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4 359,68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1 686,51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70 866,45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156 820,43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27 876,64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4 359,68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1 686,51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70 866,45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30 745,68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21 285,47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29 563,15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30 745,68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21 285,47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2 Озеленение территории</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156 820,43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63,6728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3,186</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3. Площадка для сектора для метания</w:t>
            </w:r>
          </w:p>
        </w:tc>
      </w:tr>
      <w:tr w:rsidR="005453F2" w:rsidRPr="00D91615" w:rsidTr="004C786E">
        <w:trPr>
          <w:trHeight w:val="36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бетонного основания (дополнительный участок)</w:t>
            </w:r>
          </w:p>
        </w:tc>
      </w:tr>
      <w:tr w:rsidR="005453F2" w:rsidRPr="00D91615" w:rsidTr="004C786E">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ГЭСН01-02-057-01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Объем=(2*15*0,2)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3 048,58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3 048,58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3 048,58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3 048,58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2 743,72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1 219,43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116 862,17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7 011,73</w:t>
            </w:r>
          </w:p>
        </w:tc>
      </w:tr>
      <w:tr w:rsidR="005453F2" w:rsidRPr="00D91615" w:rsidTr="004C786E">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Объем=(2*15*0,1)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286,70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286,70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1 707,84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426,19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Бульдозеры, мощность 79 кВт (108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121,37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55,25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Автогрейдеры среднего типа, мощность 99 кВт (135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131,82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132,34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1 279,02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260,46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Машины поливомоечные, вместимость цистерны 6 </w:t>
            </w:r>
            <w:r w:rsidRPr="00D91615">
              <w:rPr>
                <w:rFonts w:ascii="Arial" w:hAnsi="Arial" w:cs="Arial"/>
                <w:sz w:val="16"/>
                <w:szCs w:val="16"/>
                <w:lang w:eastAsia="ru-RU"/>
              </w:rPr>
              <w:lastRenderedPageBreak/>
              <w:t>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2 431,68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712,89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1 055,08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955,27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148 067,67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4 442,03</w:t>
            </w:r>
          </w:p>
        </w:tc>
      </w:tr>
      <w:tr w:rsidR="005453F2" w:rsidRPr="00D91615" w:rsidTr="004C786E">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15 627,67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Объем=2*15*0,1*1,27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15 627,67</w:t>
            </w:r>
          </w:p>
        </w:tc>
      </w:tr>
      <w:tr w:rsidR="005453F2" w:rsidRPr="00D91615" w:rsidTr="004C786E">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Армирование подстилающих слоев и набетонок (нижнее и верхнее армирование)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Объем=30*0,8*2/1000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0,5568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271,65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0,5568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271,65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136,03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светлая, диаметр 1,1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0,001344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88 783,86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101 213,60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136,03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08.4.03.03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Арматура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438,03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281,85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НР Бетонные и железобетонные монолитные конструкции и </w:t>
            </w:r>
            <w:r w:rsidRPr="00D91615">
              <w:rPr>
                <w:rFonts w:ascii="Arial" w:hAnsi="Arial" w:cs="Arial"/>
                <w:sz w:val="16"/>
                <w:szCs w:val="16"/>
                <w:lang w:eastAsia="ru-RU"/>
              </w:rPr>
              <w:lastRenderedPageBreak/>
              <w:t>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290,31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163,47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18 579,38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891,81</w:t>
            </w:r>
          </w:p>
        </w:tc>
      </w:tr>
      <w:tr w:rsidR="005453F2" w:rsidRPr="00D91615" w:rsidTr="004C786E">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ФСБЦ-08.1.02.17-0096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Сетка стальная сварная из арматурной проволоки без покрытия, диаметр проволоки 4 мм, размер ячейки 200х200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58,76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4 301,40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4 301,40</w:t>
            </w:r>
          </w:p>
        </w:tc>
      </w:tr>
      <w:tr w:rsidR="005453F2" w:rsidRPr="00D91615" w:rsidTr="004C786E">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ГЭСН06-01-001-01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бетонной подготовки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Объем=(30*0,12)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2 092,67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2 092,67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770,20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0,65232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463,06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764,84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0,21348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139,54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136,26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3 465,47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2 555,73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2 632,40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СП Бетонные и железобетонные монолитные конструкции и </w:t>
            </w:r>
            <w:r w:rsidRPr="00D91615">
              <w:rPr>
                <w:rFonts w:ascii="Arial" w:hAnsi="Arial" w:cs="Arial"/>
                <w:sz w:val="16"/>
                <w:szCs w:val="16"/>
                <w:lang w:eastAsia="ru-RU"/>
              </w:rPr>
              <w:lastRenderedPageBreak/>
              <w:t>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1 482,32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210 560,83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7 580,19</w:t>
            </w:r>
          </w:p>
        </w:tc>
      </w:tr>
      <w:tr w:rsidR="005453F2" w:rsidRPr="00D91615" w:rsidTr="004C786E">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3,672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31 976,99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31 976,99</w:t>
            </w:r>
          </w:p>
        </w:tc>
      </w:tr>
      <w:tr w:rsidR="005453F2" w:rsidRPr="00D91615" w:rsidTr="004C786E">
        <w:trPr>
          <w:trHeight w:val="22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2 856,00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Объем=3,672/9*2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2 856,00</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ГЭСН27-02-010-02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бортовых камней бетонных: при других видах покрытий (тротуарных)</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4 880,59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4 880,59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181,23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177,36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427,74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04.3.01.09-0014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Раствор готовый кладочный, цементный, М100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3 778,62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8 388,54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11.1.03.06-0070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Доска обрезная хвойных пород, естественной влажности, длина 2-6,5 м, ширина 100-250 мм, толщина 25 мм, сорт II</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10 082,68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13 309,14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339,38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05.2.03.03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Камни бортовые бетонные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04.1.02.05-0006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color w:val="7F7F7F"/>
                <w:sz w:val="16"/>
                <w:szCs w:val="16"/>
                <w:lang w:eastAsia="ru-RU"/>
              </w:rPr>
            </w:pPr>
            <w:r w:rsidRPr="00D91615">
              <w:rPr>
                <w:rFonts w:ascii="Arial" w:hAnsi="Arial" w:cs="Arial"/>
                <w:i/>
                <w:iCs/>
                <w:color w:val="7F7F7F"/>
                <w:sz w:val="16"/>
                <w:szCs w:val="16"/>
                <w:lang w:eastAsia="ru-RU"/>
              </w:rPr>
              <w:t xml:space="preserve">Смеси бетонные тяжелого бетона (БСТ), </w:t>
            </w:r>
            <w:r w:rsidRPr="00D91615">
              <w:rPr>
                <w:rFonts w:ascii="Arial" w:hAnsi="Arial" w:cs="Arial"/>
                <w:i/>
                <w:iCs/>
                <w:color w:val="7F7F7F"/>
                <w:sz w:val="16"/>
                <w:szCs w:val="16"/>
                <w:lang w:eastAsia="ru-RU"/>
              </w:rPr>
              <w:lastRenderedPageBreak/>
              <w:t>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lastRenderedPageBreak/>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0,885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4 742,74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2,43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11 524,86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10 199,50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5 557,80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4 948,83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7 324,27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6 631,43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130 090,00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19 513,50</w:t>
            </w:r>
          </w:p>
        </w:tc>
      </w:tr>
      <w:tr w:rsidR="005453F2" w:rsidRPr="00D91615" w:rsidTr="004C786E">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ФСБЦ-05.2.03.03-0011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Камни бортовые бетонные марки БР, БВ, бетон В22,5 (М300) // Тротуарные вибропрессованные БР 100.20.8</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7 444,62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21 291,61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5 109,99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Объем=0,016*15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5 109,99</w:t>
            </w:r>
          </w:p>
        </w:tc>
      </w:tr>
      <w:tr w:rsidR="005453F2" w:rsidRPr="00D91615" w:rsidTr="004C786E">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В15 (М200)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0,7611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0,7611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7 916,67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6 025,38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Объем=0,885*0,86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Цена=9500/1,2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6 025,38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0,1691333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0,1691333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591,97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Объем=0,7611/9*2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591,97</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песчаного основания (дополнительный участок)</w:t>
            </w:r>
          </w:p>
        </w:tc>
      </w:tr>
      <w:tr w:rsidR="005453F2" w:rsidRPr="00D91615" w:rsidTr="004C786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ГЭСН01-02-057-01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0,1125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Объем=(15*5*0,15)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13,275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5 716,08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13,275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5 716,08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5 716,08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5 716,08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5 144,47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СП Земляные работы, </w:t>
            </w:r>
            <w:r w:rsidRPr="00D91615">
              <w:rPr>
                <w:rFonts w:ascii="Arial" w:hAnsi="Arial" w:cs="Arial"/>
                <w:sz w:val="16"/>
                <w:szCs w:val="16"/>
                <w:lang w:eastAsia="ru-RU"/>
              </w:rPr>
              <w:lastRenderedPageBreak/>
              <w:t>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2 286,43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116 862,04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13 146,98</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петель для крепления стула для метания</w:t>
            </w:r>
          </w:p>
        </w:tc>
      </w:tr>
      <w:tr w:rsidR="005453F2" w:rsidRPr="00D91615" w:rsidTr="004C786E">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Сверление вертикальных отверстий в железобетонных конструкциях полов перфоратором глубиной 200 мм диаметром: до 20 мм (глубиной 100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130,68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133,76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8 508,25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340,33</w:t>
            </w:r>
          </w:p>
        </w:tc>
      </w:tr>
      <w:tr w:rsidR="005453F2" w:rsidRPr="00D91615" w:rsidTr="004C786E">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ГЭСН46-03-014-14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10 мм изменения глубины сверления добавлять или исключать: к норме 46-03-014-01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глубиной 10 мм ПЗ=10 (ОЗП=10; ЭМ=10 к расх.; ЗПМ=10; МАТ=10 к расх.; ТЗ=10; ТЗМ=10)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-51,76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3 362,75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-134,51</w:t>
            </w:r>
          </w:p>
        </w:tc>
      </w:tr>
      <w:tr w:rsidR="005453F2" w:rsidRPr="00D91615" w:rsidTr="004C786E">
        <w:trPr>
          <w:trHeight w:val="2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анкерных болтов: химических клеевых</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200,74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3,7</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511,58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200,74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91.21.22-638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Пылесосы промышленные, мощность до 2000 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Клинья пластиковые монтажные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01.7.15.01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Анкер-шпилька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14.1.06.06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 химический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274,61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202,01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208,07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117,17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14 996,25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599,85</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ФСБЦ-14.1.06.06-1008</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Капсулы клеевые для химического анкера с наружной резьбой М12, длина капсулы 110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1 799,40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2 555,15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1 022,06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1 022,06</w:t>
            </w:r>
          </w:p>
        </w:tc>
      </w:tr>
      <w:tr w:rsidR="005453F2" w:rsidRPr="00D91615" w:rsidTr="004C786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ФСБЦ-01.7.15.01-0001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Анкер-шпилька стальная фрикционная расклинивающаяся, с наружной резьбой М12, длина 115 мм // Рым-гайка со шпилькой М14 100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272,05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331,90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1 327,60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1 327,60</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стоек ограждения с сеткой</w:t>
            </w:r>
          </w:p>
        </w:tc>
      </w:tr>
      <w:tr w:rsidR="005453F2" w:rsidRPr="00D91615" w:rsidTr="004C786E">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ГЭСН01-02-031-01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Бурение ям глубиной до 2 м бурильно-крановыми машинами: на тракторе, группа грунтов 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Объем=19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1 178,09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1 178,09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3 212,87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1 814,74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91.04.01-032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бурильно-крановые на базе трактора на гусеничном ходу мощностью 70 кВт (95 л.с.), глубина бурения до 3 м, диаметр скважин до 800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774,86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1 077,06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3 212,87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2,983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1 814,74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6 205,70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2 992,83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Пр/812-001.4-3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2 693,55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СП Земляные работы, выполняемые по другим </w:t>
            </w:r>
            <w:r w:rsidRPr="00D91615">
              <w:rPr>
                <w:rFonts w:ascii="Arial" w:hAnsi="Arial" w:cs="Arial"/>
                <w:sz w:val="16"/>
                <w:szCs w:val="16"/>
                <w:lang w:eastAsia="ru-RU"/>
              </w:rPr>
              <w:lastRenderedPageBreak/>
              <w:t>видам работ (подготовительным, сопутствующим, укрепительным)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1 227,06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53 296,37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10 126,31</w:t>
            </w:r>
          </w:p>
        </w:tc>
      </w:tr>
      <w:tr w:rsidR="005453F2" w:rsidRPr="00D91615" w:rsidTr="004C786E">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ГЭСН08-01-002-02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основания под фундаменты: щебеночного</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Объем=0,0098*19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0,15827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69,40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0,15827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438,49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69,40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91.06.05-057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1 437,48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0,013034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91.08.09-024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Трамбовки пневматические при работе от стационарного компрессора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0,07448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0,02793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Щебень</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99,01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77,33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Пр/812-008.0-3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Пр/774-008.0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53,36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1 279,32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238,21</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ФСБЦ-02.2.05.04-2088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Щебень из плотных горных пород для строительных работ М 600, фракция 20-40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0,21413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1 892,90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4 221,17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903,88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903,88</w:t>
            </w:r>
          </w:p>
        </w:tc>
      </w:tr>
      <w:tr w:rsidR="005453F2" w:rsidRPr="00D91615" w:rsidTr="004C786E">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ГЭСН06-03-004-10</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Установка стальных конструкций, остающихся в теле бетона // Установка </w:t>
            </w:r>
            <w:r w:rsidRPr="00D91615">
              <w:rPr>
                <w:rFonts w:ascii="Arial" w:hAnsi="Arial" w:cs="Arial"/>
                <w:b/>
                <w:bCs/>
                <w:color w:val="000000"/>
                <w:sz w:val="16"/>
                <w:szCs w:val="16"/>
                <w:lang w:eastAsia="ru-RU"/>
              </w:rPr>
              <w:lastRenderedPageBreak/>
              <w:t>закладных деталей по стойки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Объем=8,385*1*19/1000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6,7708875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3 584,17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6,7708875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3 584,17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828,93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0,6627505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401,49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0,2788013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540,40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0,2788013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198,25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0,3839492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247,72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0,3839492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203,24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1,2888584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180,51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1,115205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180,51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0,159315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4 995,10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3 985,66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4 105,23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2 311,68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71 631,74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11 412,01</w:t>
            </w:r>
          </w:p>
        </w:tc>
      </w:tr>
      <w:tr w:rsidR="005453F2" w:rsidRPr="00D91615" w:rsidTr="004C786E">
        <w:trPr>
          <w:trHeight w:val="16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ФСБЦ-07.2.02.01-0018</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Деталь закладная фундамента стальная фланцевая трубчатая, количество отверстий фланца 4 шт, диаметр трубы 168 мм, размер фланца 224 мм, диаметр отверстий крепежных элементов 20 мм, высота </w:t>
            </w:r>
            <w:r w:rsidRPr="00D91615">
              <w:rPr>
                <w:rFonts w:ascii="Arial" w:hAnsi="Arial" w:cs="Arial"/>
                <w:b/>
                <w:bCs/>
                <w:color w:val="000000"/>
                <w:sz w:val="16"/>
                <w:szCs w:val="16"/>
                <w:lang w:eastAsia="ru-RU"/>
              </w:rPr>
              <w:lastRenderedPageBreak/>
              <w:t>закладной 800 мм // Деталь закладная фундамента стальная фланцевая, диаметр трубы 89 мм, диаметр фланца 200 мм, высота закладной 1000 мм, диаметр отверстий крепежных элементов 18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6 745,14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6 340,43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120 468,17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120 468,17</w:t>
            </w:r>
          </w:p>
        </w:tc>
      </w:tr>
      <w:tr w:rsidR="005453F2" w:rsidRPr="00D91615" w:rsidTr="004C786E">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ГЭСН05-01-063-01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Заполнение раствором пустот между стенкой скважины и телом сваи // Бетонирование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Объем=0,0428*19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1,6264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758,15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1,6264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758,15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351,52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189,41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91.07.08-011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Глиномешалки, емкость 4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115,25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184,40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0,357808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189,41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91.19.06-011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Насосы грязевые, производительность 23,4-65,3 м3/ч, давление нагнетания 15,7-5,88 МПа (160-60 кгс/см2)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0,65056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288,50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272,15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91.19.08-009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Насосы, производительность 50 м3/ч, напор 32 м, мощность 8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0,309016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01.4.03.01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Раствор глинистый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1 299,08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947,56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Пр/812-005.1-3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Свайные работы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1 118,12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Пр/774-005.1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Свайные работы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663,29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3 788,11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3 080,49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7 081,61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7 081,61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0,1807111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0,1807111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632,49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Объем=0,8132/9*2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632,49</w:t>
            </w:r>
          </w:p>
        </w:tc>
      </w:tr>
      <w:tr w:rsidR="005453F2" w:rsidRPr="00D91615" w:rsidTr="004C786E">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ГЭСН46-05-008-03</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мелких металлоконструкций массой до 10 кг // Приварка к стойкам ограждения деталей (крючки, заглушки, фланцы)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Объем=0,004218+0,0041762+0,0462365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4,626674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2 339,48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4,626674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2 339,48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0,03551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0,519538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79,77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1,1751064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0,4425087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0,0000055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0,0546307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2 477,41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2 358,28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2 452,61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1 391,39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115 711,68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6 321,41</w:t>
            </w:r>
          </w:p>
        </w:tc>
      </w:tr>
      <w:tr w:rsidR="005453F2" w:rsidRPr="00D91615" w:rsidTr="004C786E">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ФСБЦ-23.3.03.02-0062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89 мм, толщина стенки 4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1 019,52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1 304,99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99 179,24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99 179,24</w:t>
            </w:r>
          </w:p>
        </w:tc>
      </w:tr>
      <w:tr w:rsidR="005453F2" w:rsidRPr="00D91615" w:rsidTr="004C786E">
        <w:trPr>
          <w:trHeight w:val="7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ФСБЦ-08.4.03.03-0029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Сталь арматурная горячекатаная периодического профиля, класс A-III, диаметр 6 мм // "Крючек" для крепления сетки, арматура диаметром 6 мм, длина 200 мм, 5 шт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0,004218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0,004218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68 743,00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69 430,43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292,86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Объем=0,222*0,2*5*19/1000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292,86</w:t>
            </w:r>
          </w:p>
        </w:tc>
      </w:tr>
      <w:tr w:rsidR="005453F2" w:rsidRPr="00D91615" w:rsidTr="004C786E">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ФСБЦ-08.3.05.02-0081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Прокат листовой горячекатаный, марка стали 09Г2С, 12Г2С, ширина 1200-3000 мм, толщина 1-8 мм // Заглушка на трубу, пластина диаметром 95 мм, толщина 4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0,0041762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0,0041762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78 101,50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74 977,44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313,12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Объем=31,4*0,007*19/1000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313,12</w:t>
            </w:r>
          </w:p>
        </w:tc>
      </w:tr>
      <w:tr w:rsidR="005453F2" w:rsidRPr="00D91615" w:rsidTr="004C786E">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ФСБЦ-08.3.05.02-0122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Прокат листовой горячекатаный, марка стали 09Г2С, 12Г2С, ширина 1200-3000 мм, толщина 9-12 мм // Фланец, пластина диаметром 200 мм, </w:t>
            </w:r>
            <w:r w:rsidRPr="00D91615">
              <w:rPr>
                <w:rFonts w:ascii="Arial" w:hAnsi="Arial" w:cs="Arial"/>
                <w:b/>
                <w:bCs/>
                <w:color w:val="000000"/>
                <w:sz w:val="16"/>
                <w:szCs w:val="16"/>
                <w:lang w:eastAsia="ru-RU"/>
              </w:rPr>
              <w:lastRenderedPageBreak/>
              <w:t>толщина 10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0,0462365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0,0462365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79 002,50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75 842,40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3 506,69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Объем=78,5*0,031*19/1000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3 506,69</w:t>
            </w:r>
          </w:p>
        </w:tc>
      </w:tr>
      <w:tr w:rsidR="005453F2" w:rsidRPr="00D91615" w:rsidTr="004C786E">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ГЭСН13-03-002-04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Огрунтовка металлических поверхностей за один раз: грунтовкой ГФ-021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1,1682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683,00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1-100-47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4,7</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1,1682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584,66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683,00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91.06.03-060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Лебедки электрические тяговым усилием до 5,79 кН (0,59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91.21.01-012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14.4.01.01-0003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Грунтовка ГФ-021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51 280,15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86 663,45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171,59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14.5.09.02-0002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Ксилол нефтяной, марка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75 885,63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100 927,89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897,83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685,50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Пр/812-013.0-3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651,23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Пр/774-013.0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СП Защита строительных конструкций и </w:t>
            </w:r>
            <w:r w:rsidRPr="00D91615">
              <w:rPr>
                <w:rFonts w:ascii="Arial" w:hAnsi="Arial" w:cs="Arial"/>
                <w:sz w:val="16"/>
                <w:szCs w:val="16"/>
                <w:lang w:eastAsia="ru-RU"/>
              </w:rPr>
              <w:lastRenderedPageBreak/>
              <w:t>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349,61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8 630,32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1 898,67</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ГЭСН13-03-004-26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Окраска металлических огрунтованных поверхностей: эмалью ПФ-115 (за 2 раза)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за 2 раза ПЗ=2 (ОЗП=2; ЭМ=2 к расх.; ЗПМ=2; МАТ=2 к расх.; ТЗ=2; ТЗМ=2)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468,35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3,5</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499,73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468,35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91.06.03-060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Лебедки электрические тяговым усилием до 5,79 кН (0,59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91.21.01-012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458,63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14.4.04.08-0001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Эмаль ПФ-115, цветная, белый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0,00396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60 045,35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103 278,00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408,98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14.5.09.11-0102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Уайт-спирит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945,14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473,36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Пр/812-013.0-3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449,69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Пр/774-013.0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Защита строительных конструкций и оборудования от коррозии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241,41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7 437,45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1 636,24</w:t>
            </w:r>
          </w:p>
        </w:tc>
      </w:tr>
      <w:tr w:rsidR="005453F2" w:rsidRPr="00D91615" w:rsidTr="004C786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ГЭСН09-03-012-12</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опорных стоек для пролетов: до 24 м // Монтаж опорных стоек ограждения сектора для метания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Объем=8,385*76/1000+0,0546307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3,9991282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1 974,77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3,4</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3,9991282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493,80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1 974,77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3 917,30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1,5844296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1 100,23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91.05.02-005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козловые, грузоподъемность 32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0,6088638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1 803,79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2 994,29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1 823,11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0,6088638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432,94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0,0968647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187,75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0,0968647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68,88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91.05.06-007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гусеничном ходу, грузоподъемность 25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0,7334041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1 703,30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2 452,75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1 798,86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0,7334041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0,145297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93,74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0,145297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1,3837814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91.17.04-171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500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0,0553513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73,79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1 566,14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1,3491869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170,13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0,4082155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0,2767563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01.7.15.03-0042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Болты с гайками и шайбами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2,7675628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174,93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566,44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01.7.15.06-0111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Гвозди 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0,0000069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70 296,20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85 761,36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01.7.20.08-0071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Канат пеньковый тросовой свивки, пропитанный, </w:t>
            </w:r>
            <w:r w:rsidRPr="00D91615">
              <w:rPr>
                <w:rFonts w:ascii="Arial" w:hAnsi="Arial" w:cs="Arial"/>
                <w:sz w:val="16"/>
                <w:szCs w:val="16"/>
                <w:lang w:eastAsia="ru-RU"/>
              </w:rPr>
              <w:lastRenderedPageBreak/>
              <w:t>диаметр 26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0,0000692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231 787,35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347 681,03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07.2.07.12-0011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Металлоконструкции зданий и сооружений с преобладанием гнутых профилей и круглых труб</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0,0034595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105 278,81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134 756,88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08.2.02.11-0007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Канат двойной свивки ТК, конструкции 6х19(1+6+12)+1 о.с., марка В, из оцинкованной по группе Ж проволоки, маркировочная группа 1570-1770 Н/мм2, диаметр 5,5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 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0,0129384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307,84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317,08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0,0000208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08.3.11.01-1106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Швеллеры стальные горячекатаные, марки стали Ст3пс, Ст3сп, № 40У, № 40П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0,0013423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136 760,00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131 289,60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11.1.03.01-0061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0,0007126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16 496,03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16 825,95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14.4.01.01-0003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Грунтовка ГФ-021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0,0002145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51 280,15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86 663,45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14.5.09.07-0030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Растворитель Р-4</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0,0004151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98 526,45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131 040,18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54,39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0,6918907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8 558,44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3 075,00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2 890,50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1 906,50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19 302,82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13 355,44</w:t>
            </w:r>
          </w:p>
        </w:tc>
      </w:tr>
      <w:tr w:rsidR="005453F2" w:rsidRPr="00D91615" w:rsidTr="004C786E">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ФСБЦ-01.7.15.03-0014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0,01406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0,01406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107 313,90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125 557,26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1 765,34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Объем=0,185*4*19/1000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1 765,34</w:t>
            </w:r>
          </w:p>
        </w:tc>
      </w:tr>
      <w:tr w:rsidR="005453F2" w:rsidRPr="00D91615" w:rsidTr="004C786E">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ГЭСН08-07-006-01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защитной декоративной сетки на время ремонта фасада // Устройство оградительной сетки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Объем=372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2 273,40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2 273,40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08.1.02.17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Сетка фасадная защитно-декоративная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2 273,40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2 273,40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Пр/812-008.0-3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2 523,47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Пр/774-008.0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Конструкции из кирпича и блоков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1 568,65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1 711,16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6 365,52</w:t>
            </w:r>
          </w:p>
        </w:tc>
      </w:tr>
      <w:tr w:rsidR="005453F2" w:rsidRPr="00D91615" w:rsidTr="004C786E">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Сетка заградительная квадратная ячейка 50х50 мм нить 3,0 мм капрон</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1,02</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57 864,60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Цена=183/1,2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Приказ от 04.08.2020 № 421/пр п.92а (в ред. пр. № 55/пр от 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57 864,60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3 Площадка для сектора для метания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409 609,34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29 903,67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11 072,09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4 509,07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364 124,51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410 808,67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29 903,67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11 072,09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4 509,07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306 259,91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36 449,52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22 614,41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57 864,60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57 864,60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34 412,74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36 449,52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22 614,41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3 Площадка для сектора для метания</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468 673,27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64,3065597</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7,0367521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4. Установка скамеек</w:t>
            </w:r>
          </w:p>
        </w:tc>
      </w:tr>
      <w:tr w:rsidR="005453F2" w:rsidRPr="00D91615" w:rsidTr="004C786E">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476,86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488,90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277,36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6 215,60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1 243,12</w:t>
            </w:r>
          </w:p>
        </w:tc>
      </w:tr>
      <w:tr w:rsidR="005453F2" w:rsidRPr="00D91615" w:rsidTr="004C786E">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глубина 10см ПЗ=10 (ОЗП=10; ЭМ=10 к расх.; ЗПМ=10; МАТ=10 к расх.; ТЗ=10; ТЗМ=10)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-172,61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-99,85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2 242,35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-448,47</w:t>
            </w:r>
          </w:p>
        </w:tc>
      </w:tr>
      <w:tr w:rsidR="005453F2" w:rsidRPr="00D91615" w:rsidTr="004C786E">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ГЭСН46-05-008-03</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мелких металлоконструкций массой до 10 кг // Установка скамеек</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Объем=50*5/1000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21,1725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10 705,87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21,1725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10 705,87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180,11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104,84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0,1625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2,3775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365,04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5,3775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327,77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lastRenderedPageBreak/>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11 337,04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10 791,89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11 223,57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6 367,22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115 711,32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28 927,83</w:t>
            </w:r>
          </w:p>
        </w:tc>
      </w:tr>
      <w:tr w:rsidR="005453F2" w:rsidRPr="00D91615" w:rsidTr="004C786E">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Скамья кованная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15 833,33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79 166,65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Цена=19000/1,2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79 166,65</w:t>
            </w:r>
          </w:p>
        </w:tc>
      </w:tr>
      <w:tr w:rsidR="005453F2" w:rsidRPr="00D91615" w:rsidTr="004C786E">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Объем=0,05*(5*4)/1000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142,70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141,35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145,59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81,98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370 270,00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370,27</w:t>
            </w:r>
          </w:p>
        </w:tc>
      </w:tr>
      <w:tr w:rsidR="005453F2" w:rsidRPr="00D91615" w:rsidTr="004C786E">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ФСБЦ-01.7.15.02-0054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Болты анкерные оцинкованные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200,69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234,81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Объем=0,05*(5*4)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4 Установка скамеек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91 185,45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11 147,72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180,81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86,38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79 770,54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30 092,75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11 147,72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180,81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86,38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369,08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11 682,05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6 626,71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79 401,46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79 401,46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11 234,10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11 682,05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6 626,71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4 Установка скамеек</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109 494,21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22,1015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0,16309</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5. Установка урн</w:t>
            </w:r>
          </w:p>
        </w:tc>
      </w:tr>
      <w:tr w:rsidR="005453F2" w:rsidRPr="00D91615" w:rsidTr="004C786E">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235,05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235,05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0,5115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238,43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235,05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244,45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138,68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6 215,60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621,56</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Объем=(-2*5)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глубина 10см ПЗ=10 (ОЗП=10; ЭМ=10 к расх.; ЗПМ=10; МАТ=10 к расх.; ТЗ=10; ТЗМ=10)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-84,62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-84,62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-86,31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-84,62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НР Работы по реконструкции зданий и сооружений: усиление и </w:t>
            </w:r>
            <w:r w:rsidRPr="00D91615">
              <w:rPr>
                <w:rFonts w:ascii="Arial" w:hAnsi="Arial" w:cs="Arial"/>
                <w:sz w:val="16"/>
                <w:szCs w:val="16"/>
                <w:lang w:eastAsia="ru-RU"/>
              </w:rPr>
              <w:lastRenderedPageBreak/>
              <w:t>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-88,00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2 242,40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-224,24</w:t>
            </w:r>
          </w:p>
        </w:tc>
      </w:tr>
      <w:tr w:rsidR="005453F2" w:rsidRPr="00D91615" w:rsidTr="004C786E">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ГЭСН46-05-008-03</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мелких металлоконструкций массой до 10 кг // Установка урн</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 металлоконструкций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Объем=6*5/1000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2,5407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1 284,70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2,5407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1 284,70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0,6453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08.3.03.06-0002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горячекатаная в мотках, диаметр 6,3-6,5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60 258,20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68 694,35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металлические мелкие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1 360,44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1 295,02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НР Работы по реконструкции зданий и сооружений: усиление и замена существующих конструкций, возведение отдельных конструктивных </w:t>
            </w:r>
            <w:r w:rsidRPr="00D91615">
              <w:rPr>
                <w:rFonts w:ascii="Arial" w:hAnsi="Arial" w:cs="Arial"/>
                <w:sz w:val="16"/>
                <w:szCs w:val="16"/>
                <w:lang w:eastAsia="ru-RU"/>
              </w:rPr>
              <w:lastRenderedPageBreak/>
              <w:t>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1 346,82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764,06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115 710,67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3 471,32</w:t>
            </w:r>
          </w:p>
        </w:tc>
      </w:tr>
      <w:tr w:rsidR="005453F2" w:rsidRPr="00D91615" w:rsidTr="004C786E">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Урна кованная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4 916,67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24 583,35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Цена=5900/1,2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24 583,35</w:t>
            </w:r>
          </w:p>
        </w:tc>
      </w:tr>
      <w:tr w:rsidR="005453F2" w:rsidRPr="00D91615" w:rsidTr="004C786E">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Объем=0,05*(2*5)/1000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0,000295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72,80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370 280,00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185,14</w:t>
            </w:r>
          </w:p>
        </w:tc>
      </w:tr>
      <w:tr w:rsidR="005453F2" w:rsidRPr="00D91615" w:rsidTr="004C786E">
        <w:trPr>
          <w:trHeight w:val="3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ФСБЦ-01.7.15.02-0054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Болты анкерные оцинкованные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200,69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234,81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117,41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Объем=0,05*(2*5)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117,41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5 Установка урн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26 284,67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1 505,63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24 746,58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4 171,19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1 505,63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163,23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1 576,07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893,80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24 583,35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24 583,35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1 516,13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1 576,07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893,80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5 Установка урн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28 754,54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3,0052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0,019795</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6. Универсальная спортивная площадка</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нового резинового покрытия площадки</w:t>
            </w:r>
          </w:p>
        </w:tc>
      </w:tr>
      <w:tr w:rsidR="005453F2" w:rsidRPr="00D91615" w:rsidTr="004C786E">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ГЭСНр57-01-002-01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Разборка покрытий полов: из линолеума и релина // Снятие старого резинового рулонного покрытия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Объем=510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58,089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25 012,54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58,089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25 012,54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311,68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Подъемники одномачтовые, грузоподъемность до 500 кг, высота подъема 45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3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311,68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999-9900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Строительный мусор</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2,397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25 368,26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25 324,22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Пр/812-091.0-3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Полы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22 791,80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Пр/774-091.0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Полы (ремонтно-строительные)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12 408,87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11 876,26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60 568,93</w:t>
            </w:r>
          </w:p>
        </w:tc>
      </w:tr>
      <w:tr w:rsidR="005453F2" w:rsidRPr="00D91615" w:rsidTr="004C786E">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ГЭСН46-08-044-02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Гидроструйная очистка: бетонных поверхностей // Зачистка поверхности площадки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4 230,90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4 230,90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589,43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высокого давления электрические для гидроочистки поверхностей, производительность 17 л/мин, давление 50 МПа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589,43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437,98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437,98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5 258,31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4 230,90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4 400,14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2 496,23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202,58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12 154,68</w:t>
            </w:r>
          </w:p>
        </w:tc>
      </w:tr>
      <w:tr w:rsidR="005453F2" w:rsidRPr="00D91615" w:rsidTr="004C786E">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37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ГЭСН11-01-037-01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покрытий: из релина на клее "Бустилат" или эквивалент // Устройство рулонного резиново-каучукового покрытия (без стоимости материала)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Объем=510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111 878,80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2,9</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47,06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466,15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111 878,80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1 833,01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4,488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2 266,94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91.06.06-048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Подъемники одномачтовые, грузоподъемность до 500 кг, высота подъема 45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121,97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3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863,10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2,652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1 711,04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2,652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1 403,84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214,63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01.7.20.08-0051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Ветошь хлопчатобумажная цветная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56,11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84,17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214,63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01.6.03.04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Релин</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520,2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Уд</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14.1.02.04-0101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color w:val="7F7F7F"/>
                <w:sz w:val="16"/>
                <w:szCs w:val="16"/>
                <w:lang w:eastAsia="ru-RU"/>
              </w:rPr>
            </w:pPr>
            <w:r w:rsidRPr="00D91615">
              <w:rPr>
                <w:rFonts w:ascii="Arial" w:hAnsi="Arial" w:cs="Arial"/>
                <w:i/>
                <w:iCs/>
                <w:color w:val="7F7F7F"/>
                <w:sz w:val="16"/>
                <w:szCs w:val="16"/>
                <w:lang w:eastAsia="ru-RU"/>
              </w:rPr>
              <w:t>Клей-мастика, марка Бустилат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51 112,25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72 579,40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color w:val="7F7F7F"/>
                <w:sz w:val="16"/>
                <w:szCs w:val="16"/>
                <w:lang w:eastAsia="ru-RU"/>
              </w:rPr>
            </w:pPr>
            <w:r w:rsidRPr="00D91615">
              <w:rPr>
                <w:rFonts w:ascii="Arial" w:hAnsi="Arial" w:cs="Arial"/>
                <w:i/>
                <w:iCs/>
                <w:color w:val="7F7F7F"/>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color w:val="7F7F7F"/>
                <w:sz w:val="16"/>
                <w:szCs w:val="16"/>
                <w:lang w:eastAsia="ru-RU"/>
              </w:rPr>
            </w:pPr>
            <w:r w:rsidRPr="00D91615">
              <w:rPr>
                <w:rFonts w:ascii="Arial" w:hAnsi="Arial" w:cs="Arial"/>
                <w:i/>
                <w:iCs/>
                <w:color w:val="7F7F7F"/>
                <w:sz w:val="16"/>
                <w:szCs w:val="16"/>
                <w:lang w:eastAsia="ru-RU"/>
              </w:rPr>
              <w:t>18 507,75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116 193,38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114 145,74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Пр/812-011.0-3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Полы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128 984,69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Пр/774-011.0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Полы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74 194,73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62 622,12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319 372,80</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волейбольных стоек</w:t>
            </w:r>
          </w:p>
        </w:tc>
      </w:tr>
      <w:tr w:rsidR="005453F2" w:rsidRPr="00D91615" w:rsidTr="004C786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ГЭСНр69-01-019-19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Разборка горизонтальных поверхностей железобетонных конструкций при помощи отбойных молотков, бетон марки: 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0,0216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0,0216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Объем=0,3*0,3*0,12*2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0,978048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459,78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45,28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0,978048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459,78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0,050976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91.18.01-012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Компрессоры винтовые передвижные с электродвигателем, давление до 0,6 МПа (6 атм), производительность до 3,5 м3/мин</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20,49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0,442584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99,51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146,28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91.21.10-002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Молотки отбойные пневматические при работе от передвижных компрессоров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0,885168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01.3.02.03-0001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Ацетилен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0,005616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340,41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612,74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536,57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459,78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Пр/812-103.0-3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Прочие ремонтно-строительные работы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427,60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Пр/774-103.0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Прочие ремонтно-строительные работы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202,30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54 003,24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1 166,47</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ГЭСН01-02-058-02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Объем=(0,3*0,3*0,4*2)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0,2016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0,2016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86,81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78,13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277 305,56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199,66</w:t>
            </w:r>
          </w:p>
        </w:tc>
      </w:tr>
      <w:tr w:rsidR="005453F2" w:rsidRPr="00D91615" w:rsidTr="004C786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ГЭСН06-03-004-10</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стальных конструкций, остающихся в теле бетона // Установка закладных стаканов стоек</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Объем=8,385*0,35*2/1000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0,2494538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132,05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0,2494538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132,05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0,0244171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0,0102716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0,0102716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0,0141455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0,0141455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0,0474843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0,0410865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0,0058695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184,03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146,84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85,17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71 633,02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420,45</w:t>
            </w:r>
          </w:p>
        </w:tc>
      </w:tr>
      <w:tr w:rsidR="005453F2" w:rsidRPr="00D91615" w:rsidTr="004C786E">
        <w:trPr>
          <w:trHeight w:val="5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ГЭСН06-01-001-01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бетонной подготовки // Бетонирование закладных стаканов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0,0914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0,0914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Объем=0,0216+0,00072*100-0,0022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12,339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5 313,05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12,339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5 313,05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1 955,46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1,656168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1 175,66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1,6452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1 941,85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1,6452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1 169,85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0,542002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0,010968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0,010968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354,29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0,15995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22,85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345,95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8 798,46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6 488,71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6 683,37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3 763,45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210 561,05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19 245,28</w:t>
            </w:r>
          </w:p>
        </w:tc>
      </w:tr>
      <w:tr w:rsidR="005453F2" w:rsidRPr="00D91615" w:rsidTr="004C786E">
        <w:trPr>
          <w:trHeight w:val="3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9,3228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81 186,02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81 186,02</w:t>
            </w:r>
          </w:p>
        </w:tc>
      </w:tr>
      <w:tr w:rsidR="005453F2" w:rsidRPr="00D91615" w:rsidTr="004C786E">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2,0717333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2,0717333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7 251,07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Объем=9,3228/9*2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7 251,07</w:t>
            </w:r>
          </w:p>
        </w:tc>
      </w:tr>
      <w:tr w:rsidR="005453F2" w:rsidRPr="00D91615" w:rsidTr="004C786E">
        <w:trPr>
          <w:trHeight w:val="9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ГЭСН09-08-001-03</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металлических столбов высотой до 4 м: на подготовленный бетонный фундамент // Монтаж волейбольных стоек (2 шт.) с сеткой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414,16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44,05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414,16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0,5956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315,28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298,55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01.7.15.02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Болты анкерные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795,43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729,44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685,67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452,25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96 667,50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1 933,35</w:t>
            </w:r>
          </w:p>
        </w:tc>
      </w:tr>
      <w:tr w:rsidR="005453F2" w:rsidRPr="00D91615" w:rsidTr="004C786E">
        <w:trPr>
          <w:trHeight w:val="110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ФСБЦ-23.3.03.02-1274</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Трубы стальные бесшовные горячедеформированные со снятой фаской из стали марок 10, 20, 35, наружный диаметр 76 мм, толщина стенки 10 мм // Стойки волейбольные с регулировкой высоты, механизмом натяжения и стаканами СТ-51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1 956,61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2 504,46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14 525,87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14 525,87</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Разметка площадки</w:t>
            </w:r>
          </w:p>
        </w:tc>
      </w:tr>
      <w:tr w:rsidR="005453F2" w:rsidRPr="00D91615" w:rsidTr="004C786E">
        <w:trPr>
          <w:trHeight w:val="7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ГЭСН27-09-016-01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Разметка проезжей части краской сплошной линией шириной: 0,1 м // Разметка площадок для баскетбола и волейбола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км</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Объем=(185+65)/1000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387,48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1-100-18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1,8</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423,48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387,48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389,24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289,92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разметочные самоходные для нанесения краски, ширина наносимой линии 50-300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81,21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126,69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153,61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357,25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136,31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14.4.04.08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Эмаль</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1 066,64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677,40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1 002,55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907,72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11 907,64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2 976,91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Эмаль плиуретановая для разметки спортплощадок</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705,83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1,02</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2 519,81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Объем=12,5*0,28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Цена=16940/20/1,2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Приказ от 04.08.2020 № 421/пр п.92а (в ред. пр. № 55/пр от 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2 519,81</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калитки ограждения площадки</w:t>
            </w:r>
          </w:p>
        </w:tc>
      </w:tr>
      <w:tr w:rsidR="005453F2" w:rsidRPr="00D91615" w:rsidTr="004C786E">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167,54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167,54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359,69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0,2248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136,12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91.04.01-031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2 073,31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226,61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w:t>
            </w:r>
            <w:r w:rsidRPr="00D91615">
              <w:rPr>
                <w:rFonts w:ascii="Arial" w:hAnsi="Arial" w:cs="Arial"/>
                <w:sz w:val="16"/>
                <w:szCs w:val="16"/>
                <w:lang w:eastAsia="ru-RU"/>
              </w:rPr>
              <w:lastRenderedPageBreak/>
              <w:t xml:space="preserve">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91.14.01-003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Автобетоносмесители, объем барабана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1 190,40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Бруски строганные хвойных пород (сосна, ель), размеры 50х50 мм, сорт АВ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0,13975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0,0013975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20 734,49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21 149,18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6,34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692,91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303,66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285,44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188,27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116 662,00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1 166,62</w:t>
            </w:r>
          </w:p>
        </w:tc>
      </w:tr>
      <w:tr w:rsidR="005453F2" w:rsidRPr="00D91615" w:rsidTr="004C786E">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0,0634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552,11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552,11</w:t>
            </w:r>
          </w:p>
        </w:tc>
      </w:tr>
      <w:tr w:rsidR="005453F2" w:rsidRPr="00D91615" w:rsidTr="004C786E">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0,0140889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0,0140889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49,31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Объем=0,0634/9*2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49,31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44.3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Столб L=3,0м 60х60х2 мм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2 340,00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2 340,00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Цена=2808/1,2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2 340,00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Заглушка пластиковая (на столб 60х60)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33,33</w:t>
            </w:r>
          </w:p>
        </w:tc>
      </w:tr>
      <w:tr w:rsidR="005453F2" w:rsidRPr="00D91615" w:rsidTr="004C786E">
        <w:trPr>
          <w:trHeight w:val="61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334,24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334,24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Панель металлическая решетчатая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381,94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370,23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348,02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229,54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9 595,00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959,50</w:t>
            </w:r>
          </w:p>
        </w:tc>
      </w:tr>
      <w:tr w:rsidR="005453F2" w:rsidRPr="00D91615" w:rsidTr="004C786E">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Панель V4 2530х2030 яч.55х200 4,8мм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3 659,17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3 659,17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Цена=4391/1,2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3 659,17</w:t>
            </w:r>
          </w:p>
        </w:tc>
      </w:tr>
      <w:tr w:rsidR="005453F2" w:rsidRPr="00D91615" w:rsidTr="004C786E">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Комплект крепления №2, болт М6х80, гайка М6</w:t>
            </w:r>
            <w:r w:rsidRPr="00D91615">
              <w:rPr>
                <w:rFonts w:ascii="Arial" w:hAnsi="Arial" w:cs="Arial"/>
                <w:b/>
                <w:bCs/>
                <w:color w:val="000000"/>
                <w:sz w:val="16"/>
                <w:szCs w:val="16"/>
                <w:lang w:eastAsia="ru-RU"/>
              </w:rPr>
              <w:br/>
              <w:t>антивандальная срывная, скоба 40х35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70,83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283,32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Цена=85/1,2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283,32</w:t>
            </w:r>
          </w:p>
        </w:tc>
      </w:tr>
      <w:tr w:rsidR="005453F2" w:rsidRPr="00D91615" w:rsidTr="004C786E">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ГЭСН09-08-002-07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калиток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08.1.06.05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Калитка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186,77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166,16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109,60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4 625,30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462,53</w:t>
            </w:r>
          </w:p>
        </w:tc>
      </w:tr>
      <w:tr w:rsidR="005453F2" w:rsidRPr="00D91615" w:rsidTr="004C786E">
        <w:trPr>
          <w:trHeight w:val="57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Калитка 1000х2000 Zn+ПП c замком, петли 2р</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18 508,33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Цена=22210/1,2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18 508,33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6 Универсальная спортивная площадка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290 457,85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148 572,95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5 357,01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4 567,55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131 960,34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512 185,50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148 572,95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5 357,01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4 567,55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92 610,32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166 004,82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95 072,85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39 350,02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39 350,02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153 140,50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166 004,82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95 072,85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6 Универсальная спортивная площадка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551 535,52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324,0575018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8,2699851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7. Площадка для толкания ядра</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бетонной площадки (10х4,5 м)</w:t>
            </w:r>
          </w:p>
        </w:tc>
      </w:tr>
      <w:tr w:rsidR="005453F2" w:rsidRPr="00D91615" w:rsidTr="004C786E">
        <w:trPr>
          <w:trHeight w:val="79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ГЭСН01-02-057-01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Объем=(10*4,5*0,2)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4 572,87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4 572,87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4 572,87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4 572,87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4 115,58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1 829,15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116 862,22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10 517,60</w:t>
            </w:r>
          </w:p>
        </w:tc>
      </w:tr>
      <w:tr w:rsidR="005453F2" w:rsidRPr="00D91615" w:rsidTr="004C786E">
        <w:trPr>
          <w:trHeight w:val="49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ГЭСН27-04-001-04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подстилающих и выравнивающих слоев оснований: из щебня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Объем=(10*4,5*0,1)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442,44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2 561,77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639,30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91.01.01-035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Бульдозеры, мощность 79 кВт (108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0,11655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887,54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1 562,07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0,11655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82,88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91.01.02-004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Автогрейдеры среднего типа, мощность 99 кВт (135 л.с.)</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1 299,64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1 910,47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197,73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73,60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91.06.05-011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1 793,27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198,51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91.08.03-030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Катки самоходные пневмоколесные статические, масса 30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0,54945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2 391,60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3 491,74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1 918,54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0,54945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390,70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91.13.01-038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поливомоечные, вместимость цистерны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1 043,14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1 387,38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16,42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16,42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02.2.05.04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Щебень из плотных горных пород</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3 647,54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1 069,35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Пр/812-021.0-3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1 582,64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Пр/774-021.0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Автомобильные дороги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1 432,93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148 069,11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6 663,11</w:t>
            </w:r>
          </w:p>
        </w:tc>
      </w:tr>
      <w:tr w:rsidR="005453F2" w:rsidRPr="00D91615" w:rsidTr="004C786E">
        <w:trPr>
          <w:trHeight w:val="48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ФСБЦ-02.2.05.04-2056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Щебень из плотных горных пород для строительных работ М 600, фракция 10-20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5,715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5,715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1 839,35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2,23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4 101,75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23 441,50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Объем=10*4,5*0,1*1,27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23 441,50</w:t>
            </w:r>
          </w:p>
        </w:tc>
      </w:tr>
      <w:tr w:rsidR="005453F2" w:rsidRPr="00D91615" w:rsidTr="004C786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Армирование подстилающих слоев и набетонок (нижнее и верхнее армирование)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Объем=10*4,5*0,8*2/1000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0,8352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407,47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0,8352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407,47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08.3.03.04-0012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Проволока светлая, диаметр 1,1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0,002016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88 783,86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101 213,60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204,05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08.4.03.03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Арматура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657,04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422,77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245,21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18 579,17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1 337,70</w:t>
            </w:r>
          </w:p>
        </w:tc>
      </w:tr>
      <w:tr w:rsidR="005453F2" w:rsidRPr="00D91615" w:rsidTr="004C786E">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ФСБЦ-08.1.02.17-0096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Сетка стальная сварная из арматурной проволоки без покрытия, диаметр проволоки 4 мм, размер ячейки 200х200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58,76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6 452,10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6 452,10</w:t>
            </w:r>
          </w:p>
        </w:tc>
      </w:tr>
      <w:tr w:rsidR="005453F2" w:rsidRPr="00D91615" w:rsidTr="004C786E">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ГЭСН06-03-004-10</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Установка стальных конструкций, остающихся в теле </w:t>
            </w:r>
            <w:r w:rsidRPr="00D91615">
              <w:rPr>
                <w:rFonts w:ascii="Arial" w:hAnsi="Arial" w:cs="Arial"/>
                <w:b/>
                <w:bCs/>
                <w:color w:val="000000"/>
                <w:sz w:val="16"/>
                <w:szCs w:val="16"/>
                <w:lang w:eastAsia="ru-RU"/>
              </w:rPr>
              <w:lastRenderedPageBreak/>
              <w:t>бетона // Установка круга для метания ядра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224,97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224,97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0,0809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313,53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250,17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257,68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145,10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71 631,00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716,31</w:t>
            </w:r>
          </w:p>
        </w:tc>
      </w:tr>
      <w:tr w:rsidR="005453F2" w:rsidRPr="00D91615" w:rsidTr="004C786E">
        <w:trPr>
          <w:trHeight w:val="4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Круг для метания ядра соревновательный POLANIK S-243, d= 2135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52 574,17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1,0075</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52 968,48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Цена=63089/1,2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xml:space="preserve">Приказ от 04.08.2020 № 421/пр п.92б (в ред. пр. № 55/пр от </w:t>
            </w:r>
            <w:r w:rsidRPr="00D91615">
              <w:rPr>
                <w:rFonts w:ascii="Arial" w:hAnsi="Arial" w:cs="Arial"/>
                <w:color w:val="000000"/>
                <w:sz w:val="16"/>
                <w:szCs w:val="16"/>
                <w:lang w:eastAsia="ru-RU"/>
              </w:rPr>
              <w:lastRenderedPageBreak/>
              <w:t>30.01.2024)</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Заготовительно-складские расходы для металлических конструкций - 0,75% ПЗ=0,75% (ОЗП=0,75%; ЭМ=0,75%; МАТ=0,75%)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52 968,48</w:t>
            </w:r>
          </w:p>
        </w:tc>
      </w:tr>
      <w:tr w:rsidR="005453F2" w:rsidRPr="00D91615" w:rsidTr="004C786E">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ГЭСН06-01-001-01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бетонной подготовки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Объем=(10*4,5*0,12)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3 139,00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7,29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3 139,00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1 155,30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0,97848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694,59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1 147,26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691,16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0,32022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0,00648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209,32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0,0945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5 198,21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3 833,59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3 948,60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2 223,48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210 560,93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11 370,29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47 965,48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47 965,48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4 284,00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Объем=5,508/9*2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4 284,00</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петель для крепления стула для толкания</w:t>
            </w:r>
          </w:p>
        </w:tc>
      </w:tr>
      <w:tr w:rsidR="005453F2" w:rsidRPr="00D91615" w:rsidTr="004C786E">
        <w:trPr>
          <w:trHeight w:val="70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Сверление вертикальных отверстий в железобетонных конструкциях полов перфоратором глубиной 200 мм диаметром: до 20 мм (глубиной 100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130,68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128,62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133,76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8 508,25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340,33</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ГЭСН46-03-014-14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10 мм изменения глубины сверления добавлять или исключать: к норме 46-03-014-01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глубиной 10 мм ПЗ=10 (ОЗП=10; ЭМ=10 к расх.; ЗПМ=10; МАТ=10 к расх.; ТЗ=10; ТЗМ=10)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-51,76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3 362,75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-134,51</w:t>
            </w:r>
          </w:p>
        </w:tc>
      </w:tr>
      <w:tr w:rsidR="005453F2" w:rsidRPr="00D91615" w:rsidTr="004C786E">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анкерных болтов: химических клеевых</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200,74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3,7</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0,3924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511,58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200,74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91.21.22-638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Пылесосы промышленные, мощность до 2000 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11.3.03.15-0021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Клинья пластиковые монтажные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749,04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883,87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01.7.15.01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Анкер-шпилька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14.1.06.06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 химический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274,61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202,01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208,07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117,17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14 996,25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599,85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54.</w:t>
            </w:r>
            <w:r w:rsidRPr="00D91615">
              <w:rPr>
                <w:rFonts w:ascii="Arial" w:hAnsi="Arial" w:cs="Arial"/>
                <w:b/>
                <w:bCs/>
                <w:color w:val="000000"/>
                <w:sz w:val="16"/>
                <w:szCs w:val="16"/>
                <w:lang w:eastAsia="ru-RU"/>
              </w:rPr>
              <w:lastRenderedPageBreak/>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ФСБЦ-14.1.06.06-1008</w:t>
            </w:r>
            <w:r w:rsidRPr="00D91615">
              <w:rPr>
                <w:rFonts w:ascii="Arial" w:hAnsi="Arial" w:cs="Arial"/>
                <w:b/>
                <w:bCs/>
                <w:color w:val="000000"/>
                <w:sz w:val="16"/>
                <w:szCs w:val="16"/>
                <w:lang w:eastAsia="ru-RU"/>
              </w:rPr>
              <w:br/>
            </w:r>
            <w:r w:rsidRPr="00D91615">
              <w:rPr>
                <w:rFonts w:ascii="Arial" w:hAnsi="Arial" w:cs="Arial"/>
                <w:b/>
                <w:bCs/>
                <w:color w:val="000000"/>
                <w:sz w:val="16"/>
                <w:szCs w:val="16"/>
                <w:lang w:eastAsia="ru-RU"/>
              </w:rPr>
              <w:lastRenderedPageBreak/>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xml:space="preserve">Капсулы клеевые для </w:t>
            </w:r>
            <w:r w:rsidRPr="00D91615">
              <w:rPr>
                <w:rFonts w:ascii="Arial" w:hAnsi="Arial" w:cs="Arial"/>
                <w:b/>
                <w:bCs/>
                <w:color w:val="000000"/>
                <w:sz w:val="16"/>
                <w:szCs w:val="16"/>
                <w:lang w:eastAsia="ru-RU"/>
              </w:rPr>
              <w:lastRenderedPageBreak/>
              <w:t>химического анкера с наружной резьбой М12, длина капсулы 110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1 799,40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2 555,15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1 022,06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1 022,06</w:t>
            </w:r>
          </w:p>
        </w:tc>
      </w:tr>
      <w:tr w:rsidR="005453F2" w:rsidRPr="00D91615" w:rsidTr="004C786E">
        <w:trPr>
          <w:trHeight w:val="68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54.2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ФСБЦ-01.7.15.01-0001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Анкер-шпилька стальная фрикционная расклинивающаяся, с наружной резьбой М12, длина 115 мм // Рым-гайка со шпилькой М14 100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272,05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331,90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1 327,60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1 327,60</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Площадка из песка (10х25 м)</w:t>
            </w:r>
          </w:p>
        </w:tc>
      </w:tr>
      <w:tr w:rsidR="005453F2" w:rsidRPr="00D91615" w:rsidTr="004C786E">
        <w:trPr>
          <w:trHeight w:val="7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ГЭСН01-02-057-01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1 // Срезка грунта под основание площадки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Объем=(10*25*0,2)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25 404,81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25 404,81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25 404,81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25 404,81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22 864,33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10 161,92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116 862,12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58 431,06</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помещения для хранения инвентаря</w:t>
            </w:r>
          </w:p>
        </w:tc>
      </w:tr>
      <w:tr w:rsidR="005453F2" w:rsidRPr="00D91615" w:rsidTr="004C786E">
        <w:trPr>
          <w:trHeight w:val="58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ГЭСН01-02-058-02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Копание ям вручную без креплений для стоек и столбов: без откосов глубиной до 0,7 м, группа грунтов 2</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Объем=(0,3*0,3*0,4*4)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0,4032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173,61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0,4032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173,61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173,61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173,61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Пр/812-001.2-3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156,25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Пр/774-001.2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Земляные работы, выполняемые ручным способом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69,44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277 291,67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399,30</w:t>
            </w:r>
          </w:p>
        </w:tc>
      </w:tr>
      <w:tr w:rsidR="005453F2" w:rsidRPr="00D91615" w:rsidTr="004C786E">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ГЭСН09-05-002-02</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Электродуговая сварка при монтаже одноэтажных производственных зданий: опорных частей каркасов (колонны, подкрановые балки) // Сварка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0,0015536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0,0015536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Объем=((78,5*0,2*0,2*4+0,3*4*0,62*4)/1000)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1-100-54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5,4</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649,45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0,0000155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91.17.04-171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500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0,0208182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73,79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0,0221854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Э46, диаметр 4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0,0201968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142,68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148,39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25 321,83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39,34</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ФСБЦ-08.4.03.03-0021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Сталь арматурная горячекатаная периодического профиля, класс A-II, </w:t>
            </w:r>
            <w:r w:rsidRPr="00D91615">
              <w:rPr>
                <w:rFonts w:ascii="Arial" w:hAnsi="Arial" w:cs="Arial"/>
                <w:b/>
                <w:bCs/>
                <w:color w:val="000000"/>
                <w:sz w:val="16"/>
                <w:szCs w:val="16"/>
                <w:lang w:eastAsia="ru-RU"/>
              </w:rPr>
              <w:lastRenderedPageBreak/>
              <w:t>диаметр 10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0,01256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0,01256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67 257,58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67 930,16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853,20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Объем=78,5*0,2*0,2*4/1000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853,20</w:t>
            </w:r>
          </w:p>
        </w:tc>
      </w:tr>
      <w:tr w:rsidR="005453F2" w:rsidRPr="00D91615" w:rsidTr="004C786E">
        <w:trPr>
          <w:trHeight w:val="52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ФСБЦ-08.3.05.02-0122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Прокат листовой горячекатаный, марка стали 09Г2С, 12Г2С, ширина 1200-3000 мм, толщина 9-12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0,002976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0,002976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79 002,50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75 842,40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225,71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Объем=0,3*4*0,62*4/1000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225,71</w:t>
            </w:r>
          </w:p>
        </w:tc>
      </w:tr>
      <w:tr w:rsidR="005453F2" w:rsidRPr="00D91615" w:rsidTr="004C786E">
        <w:trPr>
          <w:trHeight w:val="50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ГЭСН06-03-004-10</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стальных конструкций, остающихся в теле бетона // Установка закладных деталей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Объем=(78,5*0,2*0,2*4+0,3*4*0,62*4)/1000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349,52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4,0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349,52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0,0646298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39,15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0,027188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0,027188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0,0374418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0,0374418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8,09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0,1256862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0,108752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161,86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07.3.02.11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Конструкции стальные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0,015536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487,11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388,67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НР Бетонные и железобетонные </w:t>
            </w:r>
            <w:r w:rsidRPr="00D91615">
              <w:rPr>
                <w:rFonts w:ascii="Arial" w:hAnsi="Arial" w:cs="Arial"/>
                <w:sz w:val="16"/>
                <w:szCs w:val="16"/>
                <w:lang w:eastAsia="ru-RU"/>
              </w:rPr>
              <w:lastRenderedPageBreak/>
              <w:t>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400,33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225,43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71 631,69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1 112,87</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ГЭСН06-01-001-01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бетонной подготовки // Бетонирование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0,1944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83,71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0,1944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430,59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83,71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0,0260928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91.05.01-017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башенные, грузоподъемность 8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1 180,31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30,59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91.07.04-002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Вибраторы поверхностные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0,0085392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маш.час</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0,0001728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0,0001728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Вода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0,00252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01.7.07.12-0024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Пленка полиэтиленовая, толщина 0,15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12,83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138,61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102,23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105,30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59,29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210 555,56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303,20</w:t>
            </w:r>
          </w:p>
        </w:tc>
      </w:tr>
      <w:tr w:rsidR="005453F2" w:rsidRPr="00D91615" w:rsidTr="004C786E">
        <w:trPr>
          <w:trHeight w:val="34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0,14688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1 279,08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1 279,08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0,03264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0,03264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114,24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Объем=0,14688/9*2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114,24</w:t>
            </w:r>
          </w:p>
        </w:tc>
      </w:tr>
      <w:tr w:rsidR="005453F2" w:rsidRPr="00D91615" w:rsidTr="004C786E">
        <w:trPr>
          <w:trHeight w:val="69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ГЭСНм37-01-001-01</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0,03 т // Монтаж помещения для хранения инвентаря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Приказ от 14.07.2022 № 571/пр п.49б табл.1</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Коэффициент изменения массы оборудования: 0,30-0,40 ПЗ=0,7 (ОЗП=0,7; ЭМ=0,7 к расх.; ЗПМ=0,7; МАТ=0,7 к расх.; ТЗ=0,7; ТЗМ=0,7)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6 194,21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6 194,21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55,85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526,04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0,98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123,58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1,8144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2,45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148,86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154,81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379,28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6 801,51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Вспомогательные ненормируемые материальные ресурсы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123,88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6 205,33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Пр/812-079.0-3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5 770,96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Пр/774-079.0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3 040,61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15 736,96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15 736,96</w:t>
            </w:r>
          </w:p>
        </w:tc>
      </w:tr>
      <w:tr w:rsidR="005453F2" w:rsidRPr="00D91615" w:rsidTr="004C786E">
        <w:trPr>
          <w:trHeight w:val="46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Помещение для хранения инвентаря "холодного" типа 3,0х3,0х3,0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100 000,00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100 000,00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Цена=120000/1,2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100 000,00</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навеса (на бетонное основание)</w:t>
            </w:r>
          </w:p>
        </w:tc>
      </w:tr>
      <w:tr w:rsidR="005453F2" w:rsidRPr="00D91615" w:rsidTr="004C786E">
        <w:trPr>
          <w:trHeight w:val="64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940,20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940,20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5,115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2,046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13,52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953,72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940,20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977,81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554,72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6 215,63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2 486,25</w:t>
            </w:r>
          </w:p>
        </w:tc>
      </w:tr>
      <w:tr w:rsidR="005453F2" w:rsidRPr="00D91615" w:rsidTr="004C786E">
        <w:trPr>
          <w:trHeight w:val="54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ГЭСН46-03-013-14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отверстий</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Объем=(-4*10)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глубина 100 мм ПЗ=10 (ОЗП=10; ЭМ=10 к расх.; ЗПМ=10; МАТ=10 к расх.; ТЗ=10; ТЗМ=10)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П,Н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01.7.17.09</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Сверла, буры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-345,21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Пр/812-040.1-3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-352,01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-199,70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2 242,30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-896,92</w:t>
            </w:r>
          </w:p>
        </w:tc>
      </w:tr>
      <w:tr w:rsidR="005453F2" w:rsidRPr="00D91615" w:rsidTr="004C786E">
        <w:trPr>
          <w:trHeight w:val="67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ГЭСНм37-01-001-02</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0,05 т // Установка навеса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8 950,01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1-100-36</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3,6</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17,7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505,65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8 950,01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113,10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26,47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32,26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26,47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91.17.04-042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для газовой сварки и резки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7,05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91.17.04-233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Аппараты сварочные для ручной дуговой сварки, сварочный ток до 350 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79,78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751,50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01.3.02.08-0001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Кислород газообразный технический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114,64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126,10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176,54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01.3.02.09-0022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Пропан-бутан смесь техническая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41,38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01.7.03.04-0001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Электроэнергия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кВт-ч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2,592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01.7.11.07-0230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148,86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154,81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541,84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9 841,08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421/пр_2020_п.75_пп.а</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Вспомогательные ненормируемые материальные ресурсы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179,00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8 976,48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Пр/812-079.0-3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8 348,13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Пр/774-079.0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Оборудование общего назначения</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4 398,48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22 766,69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22 766,69</w:t>
            </w:r>
          </w:p>
        </w:tc>
      </w:tr>
      <w:tr w:rsidR="005453F2" w:rsidRPr="00D91615" w:rsidTr="004C786E">
        <w:trPr>
          <w:trHeight w:val="25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Навес для сектора для толкания ядра 10,0х4,5х3,0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375 000,00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375 000,00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Цена=450000/1,2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375 000,00</w:t>
            </w:r>
          </w:p>
        </w:tc>
      </w:tr>
      <w:tr w:rsidR="005453F2" w:rsidRPr="00D91615" w:rsidTr="004C786E">
        <w:trPr>
          <w:trHeight w:val="432"/>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ГЭСН06-03-004-01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Объем=0,06*40/1000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0,6936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0,6936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487,87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338,39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0,001416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0,000816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0,000816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07.2.07.02-0001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Кондуктор инвентарный металлический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61 015,76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64 676,71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08.4.01.01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Анкеры стальные фундаментные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0,0024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342,49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339,25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Пр/812-006.0-3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349,43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196,77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370 287,50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888,69</w:t>
            </w:r>
          </w:p>
        </w:tc>
      </w:tr>
      <w:tr w:rsidR="005453F2" w:rsidRPr="00D91615" w:rsidTr="004C786E">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64.1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ФСБЦ-01.7.15.01-1145</w:t>
            </w:r>
            <w:r w:rsidRPr="00D91615">
              <w:rPr>
                <w:rFonts w:ascii="Arial" w:hAnsi="Arial" w:cs="Arial"/>
                <w:b/>
                <w:bCs/>
                <w:color w:val="000000"/>
                <w:sz w:val="16"/>
                <w:szCs w:val="16"/>
                <w:lang w:eastAsia="ru-RU"/>
              </w:rPr>
              <w:br/>
              <w:t>применительно</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Анкер стальной оцинкованный рамный, диаметр 10 мм, длина 110 мм // Анкерные болты М10х100мм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30,34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1,22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1 480,40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Объем=4*10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1 480,40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7 Площадка для толкания ядра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675 275,41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51 162,46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4 099,33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1 471,79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618 541,83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182 619,84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36 018,24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3 916,09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1 434,20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88 992,93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35 143,14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17 115,24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566 472,13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15 144,22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183,24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529 548,90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14 119,09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7 439,09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52 634,25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49 262,23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24 554,33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7 Площадка для толкания ядра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749 091,97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112,9024982</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2,1378341</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Раздел 8. Ограждение спортивной площадки</w:t>
            </w:r>
          </w:p>
        </w:tc>
      </w:tr>
      <w:tr w:rsidR="005453F2" w:rsidRPr="00D91615" w:rsidTr="004C786E">
        <w:trPr>
          <w:trHeight w:val="51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ГЭСН09-08-001-01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Установка металлических столбов высотой до 4 м: с погружением в бетонное основание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Объем=81 / 100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28,8684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13 571,03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35,64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28,8684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13 571,03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29 134,72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18,2088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11 025,67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91.04.01-031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Машины бурильно-крановые на автомобильном ходу, диаметр бурения до 800 мм, глубина бурения до 5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8,8533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2 073,31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18 355,64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10,93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8,8533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5 385,99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91.14.01-003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Автобетоносмесители, объем барабана 6 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8,6994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1 190,40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10 355,77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4-100-050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5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10,74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8,6994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608,36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5 292,37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423,31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0,6561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347,31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2 394,03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11.1.03.01-0001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Бруски строганные хвойных пород (сосна, ель), размеры 50х50 мм, сорт АВ</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0,13975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0,1131975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20 734,49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21 149,18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2 394,03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04.1.02.05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Смеси бетонные тяжелого бетона</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6,34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07.2.07.11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Стойки металлические опорные</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56 125,45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24 596,70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23 120,90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15 249,95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116 662,10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94 496,30</w:t>
            </w:r>
          </w:p>
        </w:tc>
      </w:tr>
      <w:tr w:rsidR="005453F2" w:rsidRPr="00D91615" w:rsidTr="004C786E">
        <w:trPr>
          <w:trHeight w:val="44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65.1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Смеси бетонные тяжелого бетона (БСТ), класс В22,5 (М300)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5,1354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8 708,33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44 720,76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Цена=10450/1,2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44 720,76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65.2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Прайс-лист</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Услуги бетоносмесителя V=9м3</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1,1412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1,1412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3 500,00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3 994,20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строительных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Объем=5,1354/9*2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Цена=4200/1,2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3 994,20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65.3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Столб L=3,0м 60х60х2 мм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2 340,00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189 540,00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Цена=2808/1,2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189 540,00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65.4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Заглушка пластиковая (на столб 60х60)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33,33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2 699,73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2 699,73</w:t>
            </w:r>
          </w:p>
        </w:tc>
      </w:tr>
      <w:tr w:rsidR="005453F2" w:rsidRPr="00D91615" w:rsidTr="004C786E">
        <w:trPr>
          <w:trHeight w:val="564"/>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ГЭСН09-08-002-05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Объем=81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57,591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27 073,53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7,11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57,591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27 073,53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948,14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5,508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2 915,66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574,86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0,891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471,65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373,28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4,617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2 444,01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972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Панель металлическая решетчатая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30 937,33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29 989,19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28 189,84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18 593,30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9 595,12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77 720,47</w:t>
            </w:r>
          </w:p>
        </w:tc>
      </w:tr>
      <w:tr w:rsidR="005453F2" w:rsidRPr="00D91615" w:rsidTr="004C786E">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Панель V4 2530х2030 яч.55х200 4,8мм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3 659,17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296 392,77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Цена=4391/1,2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296 392,77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Комплект крепления №2, болт М6х80, гайка М6</w:t>
            </w:r>
            <w:r w:rsidRPr="00D91615">
              <w:rPr>
                <w:rFonts w:ascii="Arial" w:hAnsi="Arial" w:cs="Arial"/>
                <w:b/>
                <w:bCs/>
                <w:color w:val="000000"/>
                <w:sz w:val="16"/>
                <w:szCs w:val="16"/>
                <w:lang w:eastAsia="ru-RU"/>
              </w:rPr>
              <w:br/>
              <w:t>антивандальная срывная, скоба 40х35 Zn+ПП</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364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70,83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25 782,12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Цена=85/1,2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25 782,12</w:t>
            </w:r>
          </w:p>
        </w:tc>
      </w:tr>
      <w:tr w:rsidR="005453F2" w:rsidRPr="00D91615" w:rsidTr="004C786E">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ГЭСН09-08-002-08</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Навеска ворот распашных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Объем=1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573,27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1-100-27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2,7</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1,251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458,25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573,27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656,84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0,534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291,39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91.05.05-015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Краны на автомобильном ходу, грузоподъемность 16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1 938,31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93,04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4-100-060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6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0,048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711,07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34,13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91.05.13-001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6 т, с краном-манипулятором, грузоподъемность 4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789,17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1,47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1 160,08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563,80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0,486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257,26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01.3.01.06-0053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Смазка ЦИАТИМ-201</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кг</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0,0124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127,30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1,61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204,95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08.1.06.01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 xml:space="preserve">Ворота распашные двустворчатые из </w:t>
            </w:r>
            <w:r w:rsidRPr="00D91615">
              <w:rPr>
                <w:rFonts w:ascii="Arial" w:hAnsi="Arial" w:cs="Arial"/>
                <w:i/>
                <w:iCs/>
                <w:sz w:val="16"/>
                <w:szCs w:val="16"/>
                <w:lang w:eastAsia="ru-RU"/>
              </w:rPr>
              <w:lastRenderedPageBreak/>
              <w:t>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lastRenderedPageBreak/>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1 524,04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864,66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812,78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СП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536,09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28 729,10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2 872,91</w:t>
            </w:r>
          </w:p>
        </w:tc>
      </w:tr>
      <w:tr w:rsidR="005453F2" w:rsidRPr="00D91615" w:rsidTr="004C786E">
        <w:trPr>
          <w:trHeight w:val="456"/>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67.1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Ворота распашные 5000х2000 Zn+ПП с проушинами, петли 2р., с фиксатором створки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56 034,17</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56 034,17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Цена=67241/1,2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56 034,17</w:t>
            </w:r>
          </w:p>
        </w:tc>
      </w:tr>
      <w:tr w:rsidR="005453F2" w:rsidRPr="00D91615" w:rsidTr="004C786E">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ГЭСН09-08-002-07</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Устройство калиток из готовых металлических решетчатых панелей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10 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Объем=2 / 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ОТ(ЗТ)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311,21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1-100-30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Средний разряд работы 3,0</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3,31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0,662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470,10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311,21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20,01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ОТм(ЗТм)</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42,34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91.14.02-001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Автомобили бортовые, грузоподъемность до 5 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477,92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1,35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645,19</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15,48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0,12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0,024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12,70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91.16.01-001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Электростанции передвижные, мощность 2 кВт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маш.-ч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80,85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4-100-040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ОТм(Зтм) Средний разряд машинистов 4 </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чел.-ч</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0,28</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0,056</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529,35</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29,64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01.5.02.01</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Детали крепления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компл</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Н</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08.1.06.05</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i/>
                <w:iCs/>
                <w:sz w:val="16"/>
                <w:szCs w:val="16"/>
                <w:lang w:eastAsia="ru-RU"/>
              </w:rPr>
            </w:pPr>
            <w:r w:rsidRPr="00D91615">
              <w:rPr>
                <w:rFonts w:ascii="Arial" w:hAnsi="Arial" w:cs="Arial"/>
                <w:i/>
                <w:iCs/>
                <w:sz w:val="16"/>
                <w:szCs w:val="16"/>
                <w:lang w:eastAsia="ru-RU"/>
              </w:rPr>
              <w:t>Калитка для барьерных ограждений</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10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i/>
                <w:iCs/>
                <w:sz w:val="16"/>
                <w:szCs w:val="16"/>
                <w:lang w:eastAsia="ru-RU"/>
              </w:rPr>
            </w:pPr>
            <w:r w:rsidRPr="00D91615">
              <w:rPr>
                <w:rFonts w:ascii="Arial" w:hAnsi="Arial" w:cs="Arial"/>
                <w:i/>
                <w:iCs/>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i/>
                <w:iCs/>
                <w:sz w:val="16"/>
                <w:szCs w:val="16"/>
                <w:lang w:eastAsia="ru-RU"/>
              </w:rPr>
            </w:pPr>
            <w:r w:rsidRPr="00D91615">
              <w:rPr>
                <w:rFonts w:ascii="Arial" w:hAnsi="Arial" w:cs="Arial"/>
                <w:i/>
                <w:iCs/>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Итого прямые затраты</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373,56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ФОТ</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353,55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Пр/812-009.0-3</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НР Строительные металлические 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94</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332,34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Пр/774-009.0</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sz w:val="16"/>
                <w:szCs w:val="16"/>
                <w:lang w:eastAsia="ru-RU"/>
              </w:rPr>
            </w:pPr>
            <w:r w:rsidRPr="00D91615">
              <w:rPr>
                <w:rFonts w:ascii="Arial" w:hAnsi="Arial" w:cs="Arial"/>
                <w:sz w:val="16"/>
                <w:szCs w:val="16"/>
                <w:lang w:eastAsia="ru-RU"/>
              </w:rPr>
              <w:t xml:space="preserve">СП Строительные металлические </w:t>
            </w:r>
            <w:r w:rsidRPr="00D91615">
              <w:rPr>
                <w:rFonts w:ascii="Arial" w:hAnsi="Arial" w:cs="Arial"/>
                <w:sz w:val="16"/>
                <w:szCs w:val="16"/>
                <w:lang w:eastAsia="ru-RU"/>
              </w:rPr>
              <w:lastRenderedPageBreak/>
              <w:t>конструкции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62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sz w:val="16"/>
                <w:szCs w:val="16"/>
                <w:lang w:eastAsia="ru-RU"/>
              </w:rPr>
            </w:pPr>
            <w:r w:rsidRPr="00D91615">
              <w:rPr>
                <w:rFonts w:ascii="Arial" w:hAnsi="Arial" w:cs="Arial"/>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sz w:val="16"/>
                <w:szCs w:val="16"/>
                <w:lang w:eastAsia="ru-RU"/>
              </w:rPr>
            </w:pPr>
            <w:r w:rsidRPr="00D91615">
              <w:rPr>
                <w:rFonts w:ascii="Arial" w:hAnsi="Arial" w:cs="Arial"/>
                <w:sz w:val="16"/>
                <w:szCs w:val="16"/>
                <w:lang w:eastAsia="ru-RU"/>
              </w:rPr>
              <w:t>219,20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4 625,50</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925,10</w:t>
            </w:r>
          </w:p>
        </w:tc>
      </w:tr>
      <w:tr w:rsidR="005453F2" w:rsidRPr="00D91615" w:rsidTr="004C786E">
        <w:trPr>
          <w:trHeight w:val="360"/>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68.1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Коммерческое предложение</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Калитка 1000х2000 Zn+ПП c замком, петли 2р</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шт</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18 508,33</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37 016,66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(Материалы для монтажных работ)</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Цена=22210/1,2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позиции</w:t>
            </w:r>
          </w:p>
        </w:tc>
        <w:tc>
          <w:tcPr>
            <w:tcW w:w="0" w:type="auto"/>
            <w:gridSpan w:val="4"/>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center"/>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37 016,66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разделу 8 Ограждение спортивной площадки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745 140,79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41 529,04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30 759,71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14 275,06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658 576,98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224 729,74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41 529,04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30 759,71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14 275,06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51 111,53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52 455,86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34 598,54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607 465,45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607 465,45</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55 804,10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52 455,86</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Итого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34 598,54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Итого по разделу 8 Ограждение спортивной площадки</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832 195,19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Справочно</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рабочих</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88,3724</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затраты труда машинистов</w:t>
            </w:r>
          </w:p>
        </w:tc>
        <w:tc>
          <w:tcPr>
            <w:tcW w:w="0" w:type="auto"/>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24,3308</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Итоги по смете: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Всего прямые затраты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3 574 699,21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рабочих</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530 335,89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93 707,11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43 503,93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2 907 152,28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Строительные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3 276 295,91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lastRenderedPageBreak/>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515 191,67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93 523,87</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43 466,34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1 568 938,50</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630 277,69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424 897,84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Монтажные работы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1 375 137,01</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 том числе:</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15 144,22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эксплуатация машин и механизмов</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183,24</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оплата труда машинистов (Отм)</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37,59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материалы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1 338 213,78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накладные расходы</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14 119,09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сметная прибыль</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7 439,09</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Всего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4 651 432,92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Всего ФОТ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573 839,82</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Всего накладные расходы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644 396,78</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Всего сметная прибыль (справочно)</w:t>
            </w:r>
          </w:p>
        </w:tc>
        <w:tc>
          <w:tcPr>
            <w:tcW w:w="0" w:type="auto"/>
            <w:gridSpan w:val="2"/>
            <w:tcBorders>
              <w:top w:val="nil"/>
              <w:left w:val="nil"/>
              <w:bottom w:val="single" w:sz="4" w:space="0" w:color="auto"/>
              <w:right w:val="single" w:sz="4" w:space="0" w:color="auto"/>
            </w:tcBorders>
            <w:shd w:val="clear" w:color="auto" w:fill="auto"/>
            <w:noWrap/>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432 336,93</w:t>
            </w: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p>
        </w:tc>
        <w:tc>
          <w:tcPr>
            <w:tcW w:w="0" w:type="auto"/>
            <w:gridSpan w:val="2"/>
            <w:tcBorders>
              <w:top w:val="nil"/>
              <w:left w:val="nil"/>
              <w:bottom w:val="single" w:sz="4" w:space="0" w:color="auto"/>
              <w:right w:val="single" w:sz="4" w:space="0" w:color="auto"/>
            </w:tcBorders>
            <w:shd w:val="clear" w:color="auto" w:fill="auto"/>
            <w:noWrap/>
          </w:tcPr>
          <w:p w:rsidR="005453F2" w:rsidRPr="00D91615" w:rsidRDefault="005453F2" w:rsidP="004C786E">
            <w:pPr>
              <w:spacing w:after="0"/>
              <w:jc w:val="right"/>
              <w:rPr>
                <w:rFonts w:ascii="Arial" w:hAnsi="Arial" w:cs="Arial"/>
                <w:color w:val="000000"/>
                <w:sz w:val="16"/>
                <w:szCs w:val="16"/>
                <w:lang w:eastAsia="ru-RU"/>
              </w:rPr>
            </w:pP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 xml:space="preserve">     Всего с учетом доп. работ и затрат</w:t>
            </w:r>
          </w:p>
        </w:tc>
        <w:tc>
          <w:tcPr>
            <w:tcW w:w="0" w:type="auto"/>
            <w:gridSpan w:val="2"/>
            <w:tcBorders>
              <w:top w:val="nil"/>
              <w:left w:val="nil"/>
              <w:bottom w:val="single" w:sz="4" w:space="0" w:color="auto"/>
              <w:right w:val="single" w:sz="4" w:space="0" w:color="auto"/>
            </w:tcBorders>
            <w:shd w:val="clear" w:color="auto" w:fill="auto"/>
            <w:noWrap/>
          </w:tcPr>
          <w:p w:rsidR="005453F2" w:rsidRPr="00D91615" w:rsidRDefault="005453F2" w:rsidP="004C786E">
            <w:pPr>
              <w:spacing w:after="0"/>
              <w:jc w:val="right"/>
              <w:rPr>
                <w:rFonts w:ascii="Arial" w:hAnsi="Arial" w:cs="Arial"/>
                <w:b/>
                <w:bCs/>
                <w:color w:val="000000"/>
                <w:sz w:val="16"/>
                <w:szCs w:val="16"/>
                <w:lang w:eastAsia="ru-RU"/>
              </w:rPr>
            </w:pP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xml:space="preserve">     НДС 20%</w:t>
            </w:r>
          </w:p>
        </w:tc>
        <w:tc>
          <w:tcPr>
            <w:tcW w:w="0" w:type="auto"/>
            <w:gridSpan w:val="2"/>
            <w:tcBorders>
              <w:top w:val="nil"/>
              <w:left w:val="nil"/>
              <w:bottom w:val="single" w:sz="4" w:space="0" w:color="auto"/>
              <w:right w:val="single" w:sz="4" w:space="0" w:color="auto"/>
            </w:tcBorders>
            <w:shd w:val="clear" w:color="auto" w:fill="auto"/>
            <w:noWrap/>
          </w:tcPr>
          <w:p w:rsidR="005453F2" w:rsidRPr="00D91615" w:rsidRDefault="005453F2" w:rsidP="004C786E">
            <w:pPr>
              <w:spacing w:after="0"/>
              <w:jc w:val="right"/>
              <w:rPr>
                <w:rFonts w:ascii="Arial" w:hAnsi="Arial" w:cs="Arial"/>
                <w:color w:val="000000"/>
                <w:sz w:val="16"/>
                <w:szCs w:val="16"/>
                <w:lang w:eastAsia="ru-RU"/>
              </w:rPr>
            </w:pPr>
          </w:p>
        </w:tc>
      </w:tr>
      <w:tr w:rsidR="005453F2" w:rsidRPr="00D91615" w:rsidTr="004C786E">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453F2" w:rsidRPr="00D91615" w:rsidRDefault="005453F2" w:rsidP="004C786E">
            <w:pPr>
              <w:spacing w:after="0"/>
              <w:rPr>
                <w:rFonts w:ascii="Arial" w:hAnsi="Arial" w:cs="Arial"/>
                <w:color w:val="000000"/>
                <w:sz w:val="16"/>
                <w:szCs w:val="16"/>
                <w:lang w:eastAsia="ru-RU"/>
              </w:rPr>
            </w:pPr>
            <w:r w:rsidRPr="00D91615">
              <w:rPr>
                <w:rFonts w:ascii="Arial" w:hAnsi="Arial" w:cs="Arial"/>
                <w:color w:val="000000"/>
                <w:sz w:val="16"/>
                <w:szCs w:val="16"/>
                <w:lang w:eastAsia="ru-RU"/>
              </w:rPr>
              <w:t> </w:t>
            </w:r>
          </w:p>
        </w:tc>
        <w:tc>
          <w:tcPr>
            <w:tcW w:w="0" w:type="auto"/>
            <w:tcBorders>
              <w:top w:val="nil"/>
              <w:left w:val="nil"/>
              <w:bottom w:val="single" w:sz="4" w:space="0" w:color="auto"/>
              <w:right w:val="single" w:sz="4" w:space="0" w:color="auto"/>
            </w:tcBorders>
            <w:shd w:val="clear" w:color="auto" w:fill="auto"/>
            <w:hideMark/>
          </w:tcPr>
          <w:p w:rsidR="005453F2" w:rsidRPr="00D91615" w:rsidRDefault="005453F2" w:rsidP="004C786E">
            <w:pPr>
              <w:spacing w:after="0"/>
              <w:jc w:val="right"/>
              <w:rPr>
                <w:rFonts w:ascii="Arial" w:hAnsi="Arial" w:cs="Arial"/>
                <w:b/>
                <w:bCs/>
                <w:color w:val="000000"/>
                <w:sz w:val="16"/>
                <w:szCs w:val="16"/>
                <w:lang w:eastAsia="ru-RU"/>
              </w:rPr>
            </w:pPr>
            <w:r w:rsidRPr="00D91615">
              <w:rPr>
                <w:rFonts w:ascii="Arial" w:hAnsi="Arial" w:cs="Arial"/>
                <w:b/>
                <w:bCs/>
                <w:color w:val="000000"/>
                <w:sz w:val="16"/>
                <w:szCs w:val="16"/>
                <w:lang w:eastAsia="ru-RU"/>
              </w:rPr>
              <w:t> </w:t>
            </w:r>
          </w:p>
        </w:tc>
        <w:tc>
          <w:tcPr>
            <w:tcW w:w="0" w:type="auto"/>
            <w:gridSpan w:val="12"/>
            <w:tcBorders>
              <w:top w:val="single" w:sz="4" w:space="0" w:color="auto"/>
              <w:left w:val="nil"/>
              <w:bottom w:val="single" w:sz="4" w:space="0" w:color="auto"/>
              <w:right w:val="single" w:sz="4" w:space="0" w:color="auto"/>
            </w:tcBorders>
            <w:shd w:val="clear" w:color="auto" w:fill="auto"/>
            <w:hideMark/>
          </w:tcPr>
          <w:p w:rsidR="005453F2" w:rsidRPr="00D91615" w:rsidRDefault="005453F2" w:rsidP="004C786E">
            <w:pPr>
              <w:spacing w:after="0"/>
              <w:rPr>
                <w:rFonts w:ascii="Arial" w:hAnsi="Arial" w:cs="Arial"/>
                <w:b/>
                <w:bCs/>
                <w:color w:val="000000"/>
                <w:sz w:val="16"/>
                <w:szCs w:val="16"/>
                <w:lang w:eastAsia="ru-RU"/>
              </w:rPr>
            </w:pPr>
            <w:r w:rsidRPr="00D91615">
              <w:rPr>
                <w:rFonts w:ascii="Arial" w:hAnsi="Arial" w:cs="Arial"/>
                <w:b/>
                <w:bCs/>
                <w:color w:val="000000"/>
                <w:sz w:val="16"/>
                <w:szCs w:val="16"/>
                <w:lang w:eastAsia="ru-RU"/>
              </w:rPr>
              <w:t>ВСЕГО по смете</w:t>
            </w:r>
          </w:p>
        </w:tc>
        <w:tc>
          <w:tcPr>
            <w:tcW w:w="0" w:type="auto"/>
            <w:gridSpan w:val="2"/>
            <w:tcBorders>
              <w:top w:val="nil"/>
              <w:left w:val="nil"/>
              <w:bottom w:val="single" w:sz="4" w:space="0" w:color="auto"/>
              <w:right w:val="single" w:sz="4" w:space="0" w:color="auto"/>
            </w:tcBorders>
            <w:shd w:val="clear" w:color="auto" w:fill="auto"/>
            <w:noWrap/>
          </w:tcPr>
          <w:p w:rsidR="005453F2" w:rsidRPr="00D91615" w:rsidRDefault="005453F2" w:rsidP="004C786E">
            <w:pPr>
              <w:spacing w:after="0"/>
              <w:jc w:val="right"/>
              <w:rPr>
                <w:rFonts w:ascii="Arial" w:hAnsi="Arial" w:cs="Arial"/>
                <w:b/>
                <w:bCs/>
                <w:color w:val="000000"/>
                <w:sz w:val="16"/>
                <w:szCs w:val="16"/>
                <w:lang w:eastAsia="ru-RU"/>
              </w:rPr>
            </w:pPr>
          </w:p>
        </w:tc>
      </w:tr>
    </w:tbl>
    <w:p w:rsidR="00E83639" w:rsidRDefault="00E83639" w:rsidP="00E83639">
      <w:pPr>
        <w:spacing w:after="0"/>
        <w:jc w:val="center"/>
        <w:rPr>
          <w:rFonts w:ascii="PT Astra Serif" w:hAnsi="PT Astra Serif"/>
          <w:b/>
        </w:rPr>
      </w:pPr>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C47" w:rsidRDefault="006A3C47" w:rsidP="00B55BF9">
      <w:pPr>
        <w:spacing w:after="0" w:line="240" w:lineRule="auto"/>
      </w:pPr>
      <w:r>
        <w:separator/>
      </w:r>
    </w:p>
  </w:endnote>
  <w:endnote w:type="continuationSeparator" w:id="0">
    <w:p w:rsidR="006A3C47" w:rsidRDefault="006A3C4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C47" w:rsidRDefault="006A3C47" w:rsidP="00B55BF9">
      <w:pPr>
        <w:spacing w:after="0" w:line="240" w:lineRule="auto"/>
      </w:pPr>
      <w:r>
        <w:separator/>
      </w:r>
    </w:p>
  </w:footnote>
  <w:footnote w:type="continuationSeparator" w:id="0">
    <w:p w:rsidR="006A3C47" w:rsidRDefault="006A3C4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3"/>
  </w:num>
  <w:num w:numId="17">
    <w:abstractNumId w:val="15"/>
  </w:num>
  <w:num w:numId="18">
    <w:abstractNumId w:val="13"/>
  </w:num>
  <w:num w:numId="19">
    <w:abstractNumId w:val="19"/>
  </w:num>
  <w:num w:numId="20">
    <w:abstractNumId w:val="11"/>
  </w:num>
  <w:num w:numId="21">
    <w:abstractNumId w:val="4"/>
  </w:num>
  <w:num w:numId="22">
    <w:abstractNumId w:val="20"/>
  </w:num>
  <w:num w:numId="23">
    <w:abstractNumId w:val="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97F09"/>
    <w:rsid w:val="000C1F1A"/>
    <w:rsid w:val="000C4BD0"/>
    <w:rsid w:val="000C534F"/>
    <w:rsid w:val="000D393E"/>
    <w:rsid w:val="000F11E8"/>
    <w:rsid w:val="00106938"/>
    <w:rsid w:val="001171D8"/>
    <w:rsid w:val="00123411"/>
    <w:rsid w:val="00143BE6"/>
    <w:rsid w:val="0015242F"/>
    <w:rsid w:val="001611FC"/>
    <w:rsid w:val="00166F54"/>
    <w:rsid w:val="001743CF"/>
    <w:rsid w:val="0017445D"/>
    <w:rsid w:val="0019023E"/>
    <w:rsid w:val="00194ED6"/>
    <w:rsid w:val="001A46B4"/>
    <w:rsid w:val="001A717F"/>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6256C"/>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453F2"/>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3C47"/>
    <w:rsid w:val="006A4461"/>
    <w:rsid w:val="006A6C6E"/>
    <w:rsid w:val="006C6266"/>
    <w:rsid w:val="006E0B1E"/>
    <w:rsid w:val="006E7FFB"/>
    <w:rsid w:val="006F531D"/>
    <w:rsid w:val="0070484E"/>
    <w:rsid w:val="00705340"/>
    <w:rsid w:val="00713C9B"/>
    <w:rsid w:val="00715062"/>
    <w:rsid w:val="00721D43"/>
    <w:rsid w:val="00754FF8"/>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209E2"/>
    <w:rsid w:val="0085615A"/>
    <w:rsid w:val="00872175"/>
    <w:rsid w:val="00880C70"/>
    <w:rsid w:val="008821EF"/>
    <w:rsid w:val="00884ACC"/>
    <w:rsid w:val="00892179"/>
    <w:rsid w:val="008933CD"/>
    <w:rsid w:val="008A7C11"/>
    <w:rsid w:val="008B2C94"/>
    <w:rsid w:val="008C25B9"/>
    <w:rsid w:val="008C4C71"/>
    <w:rsid w:val="008C726D"/>
    <w:rsid w:val="008D7D3D"/>
    <w:rsid w:val="009108C7"/>
    <w:rsid w:val="009108EF"/>
    <w:rsid w:val="009274CC"/>
    <w:rsid w:val="0093174D"/>
    <w:rsid w:val="00936664"/>
    <w:rsid w:val="00941558"/>
    <w:rsid w:val="00967F05"/>
    <w:rsid w:val="009770A2"/>
    <w:rsid w:val="00990BC6"/>
    <w:rsid w:val="00994B32"/>
    <w:rsid w:val="009A0DA7"/>
    <w:rsid w:val="009B1225"/>
    <w:rsid w:val="009C5132"/>
    <w:rsid w:val="009D0798"/>
    <w:rsid w:val="00A12E0A"/>
    <w:rsid w:val="00A168BD"/>
    <w:rsid w:val="00A22735"/>
    <w:rsid w:val="00A72439"/>
    <w:rsid w:val="00A75C06"/>
    <w:rsid w:val="00A91FFE"/>
    <w:rsid w:val="00AA098C"/>
    <w:rsid w:val="00AC6A8F"/>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D49FF"/>
    <w:rsid w:val="00BE53C6"/>
    <w:rsid w:val="00BF28B0"/>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51D52"/>
    <w:rsid w:val="00D70D53"/>
    <w:rsid w:val="00D7436B"/>
    <w:rsid w:val="00DB0EAF"/>
    <w:rsid w:val="00DB1FCD"/>
    <w:rsid w:val="00DB7A2E"/>
    <w:rsid w:val="00DF2587"/>
    <w:rsid w:val="00E027F0"/>
    <w:rsid w:val="00E0671E"/>
    <w:rsid w:val="00E073FF"/>
    <w:rsid w:val="00E1272E"/>
    <w:rsid w:val="00E255D8"/>
    <w:rsid w:val="00E27037"/>
    <w:rsid w:val="00E278D7"/>
    <w:rsid w:val="00E83639"/>
    <w:rsid w:val="00E90148"/>
    <w:rsid w:val="00E93B7A"/>
    <w:rsid w:val="00E975E4"/>
    <w:rsid w:val="00EB004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image" Target="media/image4.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jpeg"/><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8E4D6-51B9-434D-8568-9A7B43E4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87</Pages>
  <Words>29199</Words>
  <Characters>166440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273</cp:revision>
  <cp:lastPrinted>2024-06-13T04:57:00Z</cp:lastPrinted>
  <dcterms:created xsi:type="dcterms:W3CDTF">2020-01-29T05:37:00Z</dcterms:created>
  <dcterms:modified xsi:type="dcterms:W3CDTF">2024-06-13T12:12:00Z</dcterms:modified>
</cp:coreProperties>
</file>